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628D" w14:textId="7FE02F21" w:rsidR="0039015F" w:rsidRDefault="0001147F" w:rsidP="0001147F">
      <w:pPr>
        <w:pageBreakBefore/>
        <w:ind w:left="360" w:hanging="360"/>
        <w:jc w:val="center"/>
        <w:rPr>
          <w:rFonts w:asciiTheme="minorHAnsi" w:hAnsiTheme="minorHAnsi" w:cstheme="minorHAnsi"/>
          <w:b/>
          <w:bCs/>
          <w:sz w:val="22"/>
          <w:szCs w:val="22"/>
          <w:u w:val="single"/>
        </w:rPr>
      </w:pPr>
      <w:r w:rsidRPr="0039015F">
        <w:rPr>
          <w:rFonts w:asciiTheme="minorHAnsi" w:hAnsiTheme="minorHAnsi" w:cstheme="minorHAnsi"/>
          <w:b/>
          <w:bCs/>
          <w:sz w:val="22"/>
          <w:szCs w:val="22"/>
          <w:u w:val="single"/>
        </w:rPr>
        <w:t>Appeal and Complaints Policies</w:t>
      </w:r>
    </w:p>
    <w:p w14:paraId="567D0018" w14:textId="77777777" w:rsidR="003F0412" w:rsidRPr="0039015F" w:rsidRDefault="003F0412" w:rsidP="0001147F">
      <w:pPr>
        <w:pageBreakBefore/>
        <w:ind w:left="360" w:hanging="360"/>
        <w:jc w:val="center"/>
        <w:rPr>
          <w:rFonts w:asciiTheme="minorHAnsi" w:hAnsiTheme="minorHAnsi" w:cstheme="minorHAnsi"/>
          <w:b/>
          <w:bCs/>
          <w:sz w:val="22"/>
          <w:szCs w:val="22"/>
          <w:u w:val="single"/>
        </w:rPr>
      </w:pPr>
    </w:p>
    <w:bookmarkStart w:id="0" w:name="_Toc67489131"/>
    <w:p w14:paraId="58D709A6" w14:textId="169A9667" w:rsidR="0039015F" w:rsidRPr="0039015F" w:rsidRDefault="0039015F">
      <w:pPr>
        <w:pStyle w:val="TOC1"/>
        <w:tabs>
          <w:tab w:val="left" w:pos="1320"/>
          <w:tab w:val="right" w:leader="dot" w:pos="10174"/>
        </w:tabs>
        <w:rPr>
          <w:rFonts w:asciiTheme="minorHAnsi" w:eastAsiaTheme="minorEastAsia" w:hAnsiTheme="minorHAnsi" w:cstheme="minorHAnsi"/>
          <w:noProof/>
          <w:sz w:val="22"/>
          <w:szCs w:val="22"/>
          <w:lang w:val="en-GB" w:eastAsia="en-GB"/>
        </w:rPr>
      </w:pPr>
      <w:r w:rsidRPr="0039015F">
        <w:rPr>
          <w:rFonts w:asciiTheme="minorHAnsi" w:hAnsiTheme="minorHAnsi" w:cstheme="minorHAnsi"/>
          <w:sz w:val="22"/>
          <w:szCs w:val="22"/>
        </w:rPr>
        <w:fldChar w:fldCharType="begin"/>
      </w:r>
      <w:r w:rsidRPr="0039015F">
        <w:rPr>
          <w:rFonts w:asciiTheme="minorHAnsi" w:hAnsiTheme="minorHAnsi" w:cstheme="minorHAnsi"/>
          <w:sz w:val="22"/>
          <w:szCs w:val="22"/>
        </w:rPr>
        <w:instrText xml:space="preserve"> TOC \h \z \t "Schedule,1" </w:instrText>
      </w:r>
      <w:r w:rsidRPr="0039015F">
        <w:rPr>
          <w:rFonts w:asciiTheme="minorHAnsi" w:hAnsiTheme="minorHAnsi" w:cstheme="minorHAnsi"/>
          <w:sz w:val="22"/>
          <w:szCs w:val="22"/>
        </w:rPr>
        <w:fldChar w:fldCharType="separate"/>
      </w:r>
      <w:hyperlink w:anchor="_Toc67490548" w:history="1">
        <w:r w:rsidRPr="0039015F">
          <w:rPr>
            <w:rStyle w:val="Hyperlink"/>
            <w:rFonts w:asciiTheme="minorHAnsi" w:hAnsiTheme="minorHAnsi" w:cstheme="minorHAnsi"/>
            <w:noProof/>
            <w:sz w:val="22"/>
            <w:szCs w:val="22"/>
          </w:rPr>
          <w:t>Schedule 1</w:t>
        </w:r>
        <w:r w:rsidRPr="0039015F">
          <w:rPr>
            <w:rFonts w:asciiTheme="minorHAnsi" w:eastAsiaTheme="minorEastAsia" w:hAnsiTheme="minorHAnsi" w:cstheme="minorHAnsi"/>
            <w:noProof/>
            <w:sz w:val="22"/>
            <w:szCs w:val="22"/>
            <w:lang w:val="en-GB" w:eastAsia="en-GB"/>
          </w:rPr>
          <w:tab/>
        </w:r>
        <w:r w:rsidRPr="0039015F">
          <w:rPr>
            <w:rStyle w:val="Hyperlink"/>
            <w:rFonts w:asciiTheme="minorHAnsi" w:hAnsiTheme="minorHAnsi" w:cstheme="minorHAnsi"/>
            <w:noProof/>
            <w:sz w:val="22"/>
            <w:szCs w:val="22"/>
          </w:rPr>
          <w:t xml:space="preserve">Appeals Procedure for </w:t>
        </w:r>
        <w:r w:rsidR="000E559D">
          <w:rPr>
            <w:rStyle w:val="Hyperlink"/>
            <w:rFonts w:asciiTheme="minorHAnsi" w:hAnsiTheme="minorHAnsi" w:cstheme="minorHAnsi"/>
            <w:noProof/>
            <w:sz w:val="22"/>
            <w:szCs w:val="22"/>
          </w:rPr>
          <w:t xml:space="preserve">Marketing </w:t>
        </w:r>
        <w:r w:rsidR="00640E56">
          <w:rPr>
            <w:rStyle w:val="Hyperlink"/>
            <w:rFonts w:asciiTheme="minorHAnsi" w:hAnsiTheme="minorHAnsi" w:cstheme="minorHAnsi"/>
            <w:noProof/>
            <w:sz w:val="22"/>
            <w:szCs w:val="22"/>
          </w:rPr>
          <w:t>Apprentices</w:t>
        </w:r>
        <w:r w:rsidRPr="0039015F">
          <w:rPr>
            <w:rFonts w:asciiTheme="minorHAnsi" w:hAnsiTheme="minorHAnsi" w:cstheme="minorHAnsi"/>
            <w:noProof/>
            <w:webHidden/>
            <w:sz w:val="22"/>
            <w:szCs w:val="22"/>
          </w:rPr>
          <w:tab/>
        </w:r>
        <w:r w:rsidRPr="0039015F">
          <w:rPr>
            <w:rFonts w:asciiTheme="minorHAnsi" w:hAnsiTheme="minorHAnsi" w:cstheme="minorHAnsi"/>
            <w:noProof/>
            <w:webHidden/>
            <w:sz w:val="22"/>
            <w:szCs w:val="22"/>
          </w:rPr>
          <w:fldChar w:fldCharType="begin"/>
        </w:r>
        <w:r w:rsidRPr="0039015F">
          <w:rPr>
            <w:rFonts w:asciiTheme="minorHAnsi" w:hAnsiTheme="minorHAnsi" w:cstheme="minorHAnsi"/>
            <w:noProof/>
            <w:webHidden/>
            <w:sz w:val="22"/>
            <w:szCs w:val="22"/>
          </w:rPr>
          <w:instrText xml:space="preserve"> PAGEREF _Toc67490548 \h </w:instrText>
        </w:r>
        <w:r w:rsidRPr="0039015F">
          <w:rPr>
            <w:rFonts w:asciiTheme="minorHAnsi" w:hAnsiTheme="minorHAnsi" w:cstheme="minorHAnsi"/>
            <w:noProof/>
            <w:webHidden/>
            <w:sz w:val="22"/>
            <w:szCs w:val="22"/>
          </w:rPr>
        </w:r>
        <w:r w:rsidRPr="0039015F">
          <w:rPr>
            <w:rFonts w:asciiTheme="minorHAnsi" w:hAnsiTheme="minorHAnsi" w:cstheme="minorHAnsi"/>
            <w:noProof/>
            <w:webHidden/>
            <w:sz w:val="22"/>
            <w:szCs w:val="22"/>
          </w:rPr>
          <w:fldChar w:fldCharType="separate"/>
        </w:r>
        <w:r w:rsidRPr="0039015F">
          <w:rPr>
            <w:rFonts w:asciiTheme="minorHAnsi" w:hAnsiTheme="minorHAnsi" w:cstheme="minorHAnsi"/>
            <w:noProof/>
            <w:webHidden/>
            <w:sz w:val="22"/>
            <w:szCs w:val="22"/>
          </w:rPr>
          <w:t>5</w:t>
        </w:r>
        <w:r w:rsidRPr="0039015F">
          <w:rPr>
            <w:rFonts w:asciiTheme="minorHAnsi" w:hAnsiTheme="minorHAnsi" w:cstheme="minorHAnsi"/>
            <w:noProof/>
            <w:webHidden/>
            <w:sz w:val="22"/>
            <w:szCs w:val="22"/>
          </w:rPr>
          <w:fldChar w:fldCharType="end"/>
        </w:r>
      </w:hyperlink>
    </w:p>
    <w:p w14:paraId="4C9A1074" w14:textId="50AD6755" w:rsidR="0039015F" w:rsidRPr="0039015F" w:rsidRDefault="0039015F">
      <w:pPr>
        <w:pStyle w:val="TOC1"/>
        <w:tabs>
          <w:tab w:val="left" w:pos="1320"/>
          <w:tab w:val="right" w:leader="dot" w:pos="10174"/>
        </w:tabs>
        <w:rPr>
          <w:rFonts w:asciiTheme="minorHAnsi" w:eastAsiaTheme="minorEastAsia" w:hAnsiTheme="minorHAnsi" w:cstheme="minorHAnsi"/>
          <w:noProof/>
          <w:sz w:val="22"/>
          <w:szCs w:val="22"/>
          <w:lang w:val="en-GB" w:eastAsia="en-GB"/>
        </w:rPr>
      </w:pPr>
      <w:hyperlink w:anchor="_Toc67490549" w:history="1">
        <w:r w:rsidRPr="0039015F">
          <w:rPr>
            <w:rStyle w:val="Hyperlink"/>
            <w:rFonts w:asciiTheme="minorHAnsi" w:hAnsiTheme="minorHAnsi" w:cstheme="minorHAnsi"/>
            <w:noProof/>
            <w:sz w:val="22"/>
            <w:szCs w:val="22"/>
          </w:rPr>
          <w:t>Schedule 2</w:t>
        </w:r>
        <w:r w:rsidRPr="0039015F">
          <w:rPr>
            <w:rFonts w:asciiTheme="minorHAnsi" w:eastAsiaTheme="minorEastAsia" w:hAnsiTheme="minorHAnsi" w:cstheme="minorHAnsi"/>
            <w:noProof/>
            <w:sz w:val="22"/>
            <w:szCs w:val="22"/>
            <w:lang w:val="en-GB" w:eastAsia="en-GB"/>
          </w:rPr>
          <w:tab/>
        </w:r>
        <w:r w:rsidRPr="0039015F">
          <w:rPr>
            <w:rStyle w:val="Hyperlink"/>
            <w:rFonts w:asciiTheme="minorHAnsi" w:hAnsiTheme="minorHAnsi" w:cstheme="minorHAnsi"/>
            <w:noProof/>
            <w:sz w:val="22"/>
            <w:szCs w:val="22"/>
          </w:rPr>
          <w:t>Appeal</w:t>
        </w:r>
        <w:r w:rsidR="00C90ABC">
          <w:rPr>
            <w:rStyle w:val="Hyperlink"/>
            <w:rFonts w:asciiTheme="minorHAnsi" w:hAnsiTheme="minorHAnsi" w:cstheme="minorHAnsi"/>
            <w:noProof/>
            <w:sz w:val="22"/>
            <w:szCs w:val="22"/>
          </w:rPr>
          <w:t>s</w:t>
        </w:r>
        <w:r w:rsidRPr="0039015F">
          <w:rPr>
            <w:rStyle w:val="Hyperlink"/>
            <w:rFonts w:asciiTheme="minorHAnsi" w:hAnsiTheme="minorHAnsi" w:cstheme="minorHAnsi"/>
            <w:noProof/>
            <w:sz w:val="22"/>
            <w:szCs w:val="22"/>
          </w:rPr>
          <w:t xml:space="preserve"> Procedure </w:t>
        </w:r>
        <w:r w:rsidR="00E26C17">
          <w:rPr>
            <w:rStyle w:val="Hyperlink"/>
            <w:rFonts w:asciiTheme="minorHAnsi" w:hAnsiTheme="minorHAnsi" w:cstheme="minorHAnsi"/>
            <w:noProof/>
            <w:sz w:val="22"/>
            <w:szCs w:val="22"/>
          </w:rPr>
          <w:t xml:space="preserve">for </w:t>
        </w:r>
        <w:r w:rsidR="000E559D">
          <w:rPr>
            <w:rStyle w:val="Hyperlink"/>
            <w:rFonts w:asciiTheme="minorHAnsi" w:hAnsiTheme="minorHAnsi" w:cstheme="minorHAnsi"/>
            <w:noProof/>
            <w:sz w:val="22"/>
            <w:szCs w:val="22"/>
          </w:rPr>
          <w:t>Leadership and Management</w:t>
        </w:r>
        <w:r w:rsidRPr="0039015F">
          <w:rPr>
            <w:rStyle w:val="Hyperlink"/>
            <w:rFonts w:asciiTheme="minorHAnsi" w:hAnsiTheme="minorHAnsi" w:cstheme="minorHAnsi"/>
            <w:noProof/>
            <w:sz w:val="22"/>
            <w:szCs w:val="22"/>
          </w:rPr>
          <w:t xml:space="preserve"> </w:t>
        </w:r>
        <w:r w:rsidR="00640E56">
          <w:rPr>
            <w:rStyle w:val="Hyperlink"/>
            <w:rFonts w:asciiTheme="minorHAnsi" w:hAnsiTheme="minorHAnsi" w:cstheme="minorHAnsi"/>
            <w:noProof/>
            <w:sz w:val="22"/>
            <w:szCs w:val="22"/>
          </w:rPr>
          <w:t>Apprentice</w:t>
        </w:r>
        <w:r w:rsidR="004E3A19">
          <w:rPr>
            <w:rStyle w:val="Hyperlink"/>
            <w:rFonts w:asciiTheme="minorHAnsi" w:hAnsiTheme="minorHAnsi" w:cstheme="minorHAnsi"/>
            <w:noProof/>
            <w:sz w:val="22"/>
            <w:szCs w:val="22"/>
          </w:rPr>
          <w:t>s</w:t>
        </w:r>
        <w:r w:rsidRPr="0039015F">
          <w:rPr>
            <w:rFonts w:asciiTheme="minorHAnsi" w:hAnsiTheme="minorHAnsi" w:cstheme="minorHAnsi"/>
            <w:noProof/>
            <w:webHidden/>
            <w:sz w:val="22"/>
            <w:szCs w:val="22"/>
          </w:rPr>
          <w:tab/>
        </w:r>
        <w:r w:rsidRPr="0039015F">
          <w:rPr>
            <w:rFonts w:asciiTheme="minorHAnsi" w:hAnsiTheme="minorHAnsi" w:cstheme="minorHAnsi"/>
            <w:noProof/>
            <w:webHidden/>
            <w:sz w:val="22"/>
            <w:szCs w:val="22"/>
          </w:rPr>
          <w:fldChar w:fldCharType="begin"/>
        </w:r>
        <w:r w:rsidRPr="0039015F">
          <w:rPr>
            <w:rFonts w:asciiTheme="minorHAnsi" w:hAnsiTheme="minorHAnsi" w:cstheme="minorHAnsi"/>
            <w:noProof/>
            <w:webHidden/>
            <w:sz w:val="22"/>
            <w:szCs w:val="22"/>
          </w:rPr>
          <w:instrText xml:space="preserve"> PAGEREF _Toc67490549 \h </w:instrText>
        </w:r>
        <w:r w:rsidRPr="0039015F">
          <w:rPr>
            <w:rFonts w:asciiTheme="minorHAnsi" w:hAnsiTheme="minorHAnsi" w:cstheme="minorHAnsi"/>
            <w:noProof/>
            <w:webHidden/>
            <w:sz w:val="22"/>
            <w:szCs w:val="22"/>
          </w:rPr>
        </w:r>
        <w:r w:rsidRPr="0039015F">
          <w:rPr>
            <w:rFonts w:asciiTheme="minorHAnsi" w:hAnsiTheme="minorHAnsi" w:cstheme="minorHAnsi"/>
            <w:noProof/>
            <w:webHidden/>
            <w:sz w:val="22"/>
            <w:szCs w:val="22"/>
          </w:rPr>
          <w:fldChar w:fldCharType="separate"/>
        </w:r>
        <w:r w:rsidRPr="0039015F">
          <w:rPr>
            <w:rFonts w:asciiTheme="minorHAnsi" w:hAnsiTheme="minorHAnsi" w:cstheme="minorHAnsi"/>
            <w:noProof/>
            <w:webHidden/>
            <w:sz w:val="22"/>
            <w:szCs w:val="22"/>
          </w:rPr>
          <w:t>6</w:t>
        </w:r>
        <w:r w:rsidRPr="0039015F">
          <w:rPr>
            <w:rFonts w:asciiTheme="minorHAnsi" w:hAnsiTheme="minorHAnsi" w:cstheme="minorHAnsi"/>
            <w:noProof/>
            <w:webHidden/>
            <w:sz w:val="22"/>
            <w:szCs w:val="22"/>
          </w:rPr>
          <w:fldChar w:fldCharType="end"/>
        </w:r>
      </w:hyperlink>
    </w:p>
    <w:p w14:paraId="4D76023D" w14:textId="57E5F499" w:rsidR="0039015F" w:rsidRPr="0039015F" w:rsidRDefault="0039015F">
      <w:pPr>
        <w:pStyle w:val="TOC1"/>
        <w:tabs>
          <w:tab w:val="left" w:pos="1320"/>
          <w:tab w:val="right" w:leader="dot" w:pos="10174"/>
        </w:tabs>
        <w:rPr>
          <w:rFonts w:asciiTheme="minorHAnsi" w:eastAsiaTheme="minorEastAsia" w:hAnsiTheme="minorHAnsi" w:cstheme="minorHAnsi"/>
          <w:noProof/>
          <w:sz w:val="22"/>
          <w:szCs w:val="22"/>
          <w:lang w:val="en-GB" w:eastAsia="en-GB"/>
        </w:rPr>
      </w:pPr>
      <w:hyperlink w:anchor="_Toc67490550" w:history="1">
        <w:r w:rsidRPr="0039015F">
          <w:rPr>
            <w:rStyle w:val="Hyperlink"/>
            <w:rFonts w:asciiTheme="minorHAnsi" w:hAnsiTheme="minorHAnsi" w:cstheme="minorHAnsi"/>
            <w:noProof/>
            <w:sz w:val="22"/>
            <w:szCs w:val="22"/>
          </w:rPr>
          <w:t>Schedule 3</w:t>
        </w:r>
        <w:r w:rsidRPr="0039015F">
          <w:rPr>
            <w:rFonts w:asciiTheme="minorHAnsi" w:eastAsiaTheme="minorEastAsia" w:hAnsiTheme="minorHAnsi" w:cstheme="minorHAnsi"/>
            <w:noProof/>
            <w:sz w:val="22"/>
            <w:szCs w:val="22"/>
            <w:lang w:val="en-GB" w:eastAsia="en-GB"/>
          </w:rPr>
          <w:tab/>
        </w:r>
        <w:r w:rsidRPr="0039015F">
          <w:rPr>
            <w:rStyle w:val="Hyperlink"/>
            <w:rFonts w:asciiTheme="minorHAnsi" w:hAnsiTheme="minorHAnsi" w:cstheme="minorHAnsi"/>
            <w:bCs/>
            <w:noProof/>
            <w:sz w:val="22"/>
            <w:szCs w:val="22"/>
          </w:rPr>
          <w:t>Complaints Policy</w:t>
        </w:r>
        <w:r w:rsidRPr="0039015F">
          <w:rPr>
            <w:rFonts w:asciiTheme="minorHAnsi" w:hAnsiTheme="minorHAnsi" w:cstheme="minorHAnsi"/>
            <w:noProof/>
            <w:webHidden/>
            <w:sz w:val="22"/>
            <w:szCs w:val="22"/>
          </w:rPr>
          <w:tab/>
        </w:r>
        <w:r w:rsidRPr="0039015F">
          <w:rPr>
            <w:rFonts w:asciiTheme="minorHAnsi" w:hAnsiTheme="minorHAnsi" w:cstheme="minorHAnsi"/>
            <w:noProof/>
            <w:webHidden/>
            <w:sz w:val="22"/>
            <w:szCs w:val="22"/>
          </w:rPr>
          <w:fldChar w:fldCharType="begin"/>
        </w:r>
        <w:r w:rsidRPr="0039015F">
          <w:rPr>
            <w:rFonts w:asciiTheme="minorHAnsi" w:hAnsiTheme="minorHAnsi" w:cstheme="minorHAnsi"/>
            <w:noProof/>
            <w:webHidden/>
            <w:sz w:val="22"/>
            <w:szCs w:val="22"/>
          </w:rPr>
          <w:instrText xml:space="preserve"> PAGEREF _Toc67490550 \h </w:instrText>
        </w:r>
        <w:r w:rsidRPr="0039015F">
          <w:rPr>
            <w:rFonts w:asciiTheme="minorHAnsi" w:hAnsiTheme="minorHAnsi" w:cstheme="minorHAnsi"/>
            <w:noProof/>
            <w:webHidden/>
            <w:sz w:val="22"/>
            <w:szCs w:val="22"/>
          </w:rPr>
        </w:r>
        <w:r w:rsidRPr="0039015F">
          <w:rPr>
            <w:rFonts w:asciiTheme="minorHAnsi" w:hAnsiTheme="minorHAnsi" w:cstheme="minorHAnsi"/>
            <w:noProof/>
            <w:webHidden/>
            <w:sz w:val="22"/>
            <w:szCs w:val="22"/>
          </w:rPr>
          <w:fldChar w:fldCharType="separate"/>
        </w:r>
        <w:r w:rsidRPr="0039015F">
          <w:rPr>
            <w:rFonts w:asciiTheme="minorHAnsi" w:hAnsiTheme="minorHAnsi" w:cstheme="minorHAnsi"/>
            <w:noProof/>
            <w:webHidden/>
            <w:sz w:val="22"/>
            <w:szCs w:val="22"/>
          </w:rPr>
          <w:t>8</w:t>
        </w:r>
        <w:r w:rsidRPr="0039015F">
          <w:rPr>
            <w:rFonts w:asciiTheme="minorHAnsi" w:hAnsiTheme="minorHAnsi" w:cstheme="minorHAnsi"/>
            <w:noProof/>
            <w:webHidden/>
            <w:sz w:val="22"/>
            <w:szCs w:val="22"/>
          </w:rPr>
          <w:fldChar w:fldCharType="end"/>
        </w:r>
      </w:hyperlink>
    </w:p>
    <w:p w14:paraId="26E6E7C9" w14:textId="78141ED0" w:rsidR="001E4DAD" w:rsidRPr="0039015F" w:rsidRDefault="0039015F" w:rsidP="0039015F">
      <w:pPr>
        <w:pStyle w:val="Schedule"/>
        <w:pageBreakBefore/>
        <w:numPr>
          <w:ilvl w:val="0"/>
          <w:numId w:val="4"/>
        </w:numPr>
        <w:jc w:val="both"/>
        <w:rPr>
          <w:rFonts w:asciiTheme="minorHAnsi" w:hAnsiTheme="minorHAnsi" w:cstheme="minorHAnsi"/>
        </w:rPr>
      </w:pPr>
      <w:r w:rsidRPr="0039015F">
        <w:rPr>
          <w:rFonts w:asciiTheme="minorHAnsi" w:hAnsiTheme="minorHAnsi" w:cstheme="minorHAnsi"/>
        </w:rPr>
        <w:lastRenderedPageBreak/>
        <w:fldChar w:fldCharType="end"/>
      </w:r>
      <w:bookmarkStart w:id="1" w:name="_Toc67490548"/>
      <w:r w:rsidR="001E4DAD" w:rsidRPr="0039015F">
        <w:rPr>
          <w:rFonts w:asciiTheme="minorHAnsi" w:hAnsiTheme="minorHAnsi" w:cstheme="minorHAnsi"/>
        </w:rPr>
        <w:t xml:space="preserve">Appeals Procedure </w:t>
      </w:r>
      <w:r w:rsidR="00E26C17">
        <w:rPr>
          <w:rFonts w:asciiTheme="minorHAnsi" w:hAnsiTheme="minorHAnsi" w:cstheme="minorHAnsi"/>
        </w:rPr>
        <w:t xml:space="preserve">- </w:t>
      </w:r>
      <w:r w:rsidR="000E559D">
        <w:rPr>
          <w:rFonts w:asciiTheme="minorHAnsi" w:hAnsiTheme="minorHAnsi" w:cstheme="minorHAnsi"/>
        </w:rPr>
        <w:t>Marketing</w:t>
      </w:r>
      <w:r w:rsidR="001E4DAD" w:rsidRPr="0039015F">
        <w:rPr>
          <w:rFonts w:asciiTheme="minorHAnsi" w:hAnsiTheme="minorHAnsi" w:cstheme="minorHAnsi"/>
        </w:rPr>
        <w:t xml:space="preserve"> </w:t>
      </w:r>
      <w:bookmarkEnd w:id="0"/>
      <w:bookmarkEnd w:id="1"/>
      <w:r w:rsidR="00640E56">
        <w:rPr>
          <w:rFonts w:asciiTheme="minorHAnsi" w:hAnsiTheme="minorHAnsi" w:cstheme="minorHAnsi"/>
        </w:rPr>
        <w:t>Apprentices</w:t>
      </w:r>
    </w:p>
    <w:p w14:paraId="3A1D4188" w14:textId="38C8C262" w:rsidR="001E4DAD" w:rsidRPr="0039015F" w:rsidRDefault="001E4DAD" w:rsidP="001E4DAD">
      <w:pPr>
        <w:pStyle w:val="ScheduleTitleClause"/>
        <w:numPr>
          <w:ilvl w:val="2"/>
          <w:numId w:val="4"/>
        </w:numPr>
        <w:rPr>
          <w:rFonts w:cstheme="minorHAnsi"/>
          <w:szCs w:val="22"/>
        </w:rPr>
      </w:pPr>
      <w:r w:rsidRPr="0039015F">
        <w:rPr>
          <w:rFonts w:cstheme="minorHAnsi"/>
          <w:szCs w:val="22"/>
        </w:rPr>
        <w:t xml:space="preserve">About this policy </w:t>
      </w:r>
    </w:p>
    <w:p w14:paraId="3414C743" w14:textId="60026E5C" w:rsidR="001E4DAD" w:rsidRPr="0039015F" w:rsidRDefault="001E4DAD" w:rsidP="001E4DAD">
      <w:pPr>
        <w:pStyle w:val="ScheduleUntitledsubclause1"/>
        <w:numPr>
          <w:ilvl w:val="3"/>
          <w:numId w:val="4"/>
        </w:numPr>
        <w:rPr>
          <w:rFonts w:cstheme="minorHAnsi"/>
          <w:szCs w:val="22"/>
        </w:rPr>
      </w:pPr>
      <w:r w:rsidRPr="0039015F">
        <w:rPr>
          <w:rFonts w:cstheme="minorHAnsi"/>
          <w:szCs w:val="22"/>
        </w:rPr>
        <w:t>As a registered apprentice with Ascento you have the right to challenge the outcomes of your assessment if you consider that the assessment has not been carried out properly.</w:t>
      </w:r>
    </w:p>
    <w:p w14:paraId="5850A865" w14:textId="4D018625" w:rsidR="001E4DAD" w:rsidRPr="0039015F" w:rsidRDefault="001E4DAD" w:rsidP="001E4DAD">
      <w:pPr>
        <w:pStyle w:val="ScheduleTitleClause"/>
        <w:numPr>
          <w:ilvl w:val="2"/>
          <w:numId w:val="4"/>
        </w:numPr>
        <w:rPr>
          <w:rFonts w:cstheme="minorHAnsi"/>
          <w:szCs w:val="22"/>
        </w:rPr>
      </w:pPr>
      <w:r w:rsidRPr="0039015F">
        <w:rPr>
          <w:rFonts w:cstheme="minorHAnsi"/>
          <w:szCs w:val="22"/>
        </w:rPr>
        <w:t xml:space="preserve">Procedure </w:t>
      </w:r>
    </w:p>
    <w:p w14:paraId="39EBD1FE" w14:textId="48253B0F" w:rsidR="001E4DAD" w:rsidRPr="0039015F" w:rsidRDefault="001E4DAD" w:rsidP="001E4DAD">
      <w:pPr>
        <w:pStyle w:val="ScheduleUntitledsubclause1"/>
        <w:numPr>
          <w:ilvl w:val="3"/>
          <w:numId w:val="4"/>
        </w:numPr>
        <w:rPr>
          <w:rFonts w:cstheme="minorHAnsi"/>
          <w:szCs w:val="22"/>
        </w:rPr>
      </w:pPr>
      <w:r w:rsidRPr="0039015F">
        <w:rPr>
          <w:rFonts w:cstheme="minorHAnsi"/>
          <w:szCs w:val="22"/>
        </w:rPr>
        <w:t xml:space="preserve">In the first instance you the candidate must lodge your appeal with the </w:t>
      </w:r>
      <w:r w:rsidR="00640E56">
        <w:rPr>
          <w:rFonts w:cstheme="minorHAnsi"/>
          <w:szCs w:val="22"/>
        </w:rPr>
        <w:t>Operations Manager</w:t>
      </w:r>
      <w:r w:rsidRPr="0039015F">
        <w:rPr>
          <w:rFonts w:cstheme="minorHAnsi"/>
          <w:szCs w:val="22"/>
        </w:rPr>
        <w:t>, within 20 days of your assessment decision. The appeal can be made via e-mail or verbally.</w:t>
      </w:r>
    </w:p>
    <w:p w14:paraId="2D870576" w14:textId="751A429E" w:rsidR="001E4DAD" w:rsidRPr="0039015F" w:rsidRDefault="00640E56" w:rsidP="001E4DAD">
      <w:pPr>
        <w:pStyle w:val="ScheduleUntitledsubclause1"/>
        <w:numPr>
          <w:ilvl w:val="3"/>
          <w:numId w:val="4"/>
        </w:numPr>
        <w:rPr>
          <w:rFonts w:cstheme="minorHAnsi"/>
          <w:szCs w:val="22"/>
        </w:rPr>
      </w:pPr>
      <w:r>
        <w:rPr>
          <w:rFonts w:cstheme="minorHAnsi"/>
          <w:szCs w:val="22"/>
        </w:rPr>
        <w:t>The Operations Manager</w:t>
      </w:r>
      <w:r w:rsidR="001E4DAD" w:rsidRPr="0039015F">
        <w:rPr>
          <w:rFonts w:cstheme="minorHAnsi"/>
          <w:szCs w:val="22"/>
        </w:rPr>
        <w:t xml:space="preserve"> will attempt to find a solution to the appeal within 5 days; failing this the</w:t>
      </w:r>
      <w:r>
        <w:rPr>
          <w:rFonts w:cstheme="minorHAnsi"/>
          <w:szCs w:val="22"/>
        </w:rPr>
        <w:t xml:space="preserve">y </w:t>
      </w:r>
      <w:r w:rsidR="001E4DAD" w:rsidRPr="0039015F">
        <w:rPr>
          <w:rFonts w:cstheme="minorHAnsi"/>
          <w:szCs w:val="22"/>
        </w:rPr>
        <w:t>will set a date for the appeal to be considered by an appeals panel.</w:t>
      </w:r>
    </w:p>
    <w:p w14:paraId="01A4285A" w14:textId="71F04A5C" w:rsidR="001E4DAD" w:rsidRPr="0039015F" w:rsidRDefault="001E4DAD" w:rsidP="00CE34E4">
      <w:pPr>
        <w:pStyle w:val="ScheduleUntitledsubclause1"/>
        <w:numPr>
          <w:ilvl w:val="3"/>
          <w:numId w:val="4"/>
        </w:numPr>
        <w:rPr>
          <w:rFonts w:cstheme="minorHAnsi"/>
          <w:szCs w:val="22"/>
        </w:rPr>
      </w:pPr>
      <w:r w:rsidRPr="0039015F">
        <w:rPr>
          <w:rFonts w:cstheme="minorHAnsi"/>
          <w:szCs w:val="22"/>
        </w:rPr>
        <w:t xml:space="preserve">If you are still unhappy with the discussion of this appeal outcome you can contact our </w:t>
      </w:r>
      <w:r w:rsidR="00640E56">
        <w:rPr>
          <w:rFonts w:cstheme="minorHAnsi"/>
          <w:szCs w:val="22"/>
        </w:rPr>
        <w:t>Company Director</w:t>
      </w:r>
      <w:r w:rsidRPr="0039015F">
        <w:rPr>
          <w:rFonts w:cstheme="minorHAnsi"/>
          <w:szCs w:val="22"/>
        </w:rPr>
        <w:t xml:space="preserve"> who will investigate the appeal and reply within 10 working days. The appeal can be made via e-mail or verbally.</w:t>
      </w:r>
    </w:p>
    <w:p w14:paraId="4AB99A16" w14:textId="3F49204E" w:rsidR="00CE34E4" w:rsidRDefault="00CE34E4" w:rsidP="00CE34E4">
      <w:pPr>
        <w:pStyle w:val="ScheduleUntitledsubclause1"/>
        <w:numPr>
          <w:ilvl w:val="3"/>
          <w:numId w:val="4"/>
        </w:numPr>
        <w:rPr>
          <w:rFonts w:cstheme="minorHAnsi"/>
          <w:szCs w:val="22"/>
        </w:rPr>
      </w:pPr>
      <w:r w:rsidRPr="0039015F">
        <w:rPr>
          <w:rFonts w:cstheme="minorHAnsi"/>
          <w:szCs w:val="22"/>
        </w:rPr>
        <w:t xml:space="preserve">Every attempt will be made by </w:t>
      </w:r>
      <w:r w:rsidR="00477AA4" w:rsidRPr="0039015F">
        <w:rPr>
          <w:rFonts w:cstheme="minorHAnsi"/>
          <w:szCs w:val="22"/>
        </w:rPr>
        <w:t>Ascento</w:t>
      </w:r>
      <w:r w:rsidRPr="0039015F">
        <w:rPr>
          <w:rFonts w:cstheme="minorHAnsi"/>
          <w:szCs w:val="22"/>
        </w:rPr>
        <w:t xml:space="preserve"> to resolve the appeal in an effective and efficient manner.  </w:t>
      </w:r>
    </w:p>
    <w:p w14:paraId="736918A4" w14:textId="7BACA4C1" w:rsidR="00AD78BA" w:rsidRPr="0039015F" w:rsidRDefault="00AD78BA" w:rsidP="00CE34E4">
      <w:pPr>
        <w:pStyle w:val="ScheduleUntitledsubclause1"/>
        <w:numPr>
          <w:ilvl w:val="3"/>
          <w:numId w:val="4"/>
        </w:numPr>
        <w:rPr>
          <w:rFonts w:cstheme="minorHAnsi"/>
          <w:szCs w:val="22"/>
        </w:rPr>
      </w:pPr>
      <w:bookmarkStart w:id="2" w:name="_Hlk76999325"/>
      <w:r>
        <w:rPr>
          <w:rFonts w:cstheme="minorHAnsi"/>
          <w:szCs w:val="22"/>
        </w:rPr>
        <w:t>Learners have the right to appeal to the Awarding Organisation directly within 20 working days of the assessment if they are not satisfied with the outcome of the appeal from Ascento.</w:t>
      </w:r>
    </w:p>
    <w:bookmarkEnd w:id="2"/>
    <w:p w14:paraId="52EDA33E" w14:textId="77777777" w:rsidR="00CE34E4" w:rsidRPr="0039015F" w:rsidRDefault="00CE34E4" w:rsidP="00CE34E4">
      <w:pPr>
        <w:rPr>
          <w:rFonts w:asciiTheme="minorHAnsi" w:hAnsiTheme="minorHAnsi" w:cstheme="minorHAnsi"/>
          <w:sz w:val="22"/>
          <w:szCs w:val="22"/>
        </w:rPr>
      </w:pPr>
      <w:r w:rsidRPr="0039015F">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4410"/>
        <w:gridCol w:w="4515"/>
      </w:tblGrid>
      <w:tr w:rsidR="00477AA4" w:rsidRPr="0039015F" w14:paraId="32BFFDCF" w14:textId="77777777" w:rsidTr="00FE6349">
        <w:trPr>
          <w:cantSplit/>
        </w:trPr>
        <w:tc>
          <w:tcPr>
            <w:tcW w:w="378" w:type="dxa"/>
          </w:tcPr>
          <w:p w14:paraId="15B15ECC" w14:textId="77777777" w:rsidR="00477AA4" w:rsidRPr="0039015F" w:rsidRDefault="00477AA4" w:rsidP="00477AA4">
            <w:pPr>
              <w:spacing w:before="80" w:after="80"/>
              <w:jc w:val="both"/>
              <w:rPr>
                <w:rFonts w:asciiTheme="minorHAnsi" w:hAnsiTheme="minorHAnsi" w:cstheme="minorHAnsi"/>
                <w:sz w:val="22"/>
                <w:szCs w:val="22"/>
              </w:rPr>
            </w:pPr>
          </w:p>
        </w:tc>
        <w:tc>
          <w:tcPr>
            <w:tcW w:w="4410" w:type="dxa"/>
          </w:tcPr>
          <w:p w14:paraId="5F6AE1B3" w14:textId="154E109F" w:rsidR="00477AA4" w:rsidRPr="0039015F" w:rsidRDefault="00477AA4" w:rsidP="00477AA4">
            <w:pPr>
              <w:spacing w:before="80" w:after="80"/>
              <w:rPr>
                <w:rFonts w:asciiTheme="minorHAnsi" w:hAnsiTheme="minorHAnsi" w:cstheme="minorHAnsi"/>
                <w:sz w:val="22"/>
                <w:szCs w:val="22"/>
              </w:rPr>
            </w:pPr>
            <w:r w:rsidRPr="0039015F">
              <w:rPr>
                <w:rFonts w:asciiTheme="minorHAnsi" w:hAnsiTheme="minorHAnsi" w:cstheme="minorHAnsi"/>
                <w:sz w:val="22"/>
                <w:szCs w:val="22"/>
              </w:rPr>
              <w:t>ASSESSMENT CENTRE NAME</w:t>
            </w:r>
            <w:r w:rsidRPr="0039015F">
              <w:rPr>
                <w:rFonts w:asciiTheme="minorHAnsi" w:hAnsiTheme="minorHAnsi" w:cstheme="minorHAnsi"/>
                <w:sz w:val="22"/>
                <w:szCs w:val="22"/>
              </w:rPr>
              <w:br/>
              <w:t>ADDRESS</w:t>
            </w:r>
            <w:r w:rsidRPr="0039015F">
              <w:rPr>
                <w:rFonts w:asciiTheme="minorHAnsi" w:hAnsiTheme="minorHAnsi" w:cstheme="minorHAnsi"/>
                <w:sz w:val="22"/>
                <w:szCs w:val="22"/>
              </w:rPr>
              <w:br/>
            </w:r>
          </w:p>
          <w:p w14:paraId="508E7254" w14:textId="22617435" w:rsidR="00477AA4" w:rsidRPr="0039015F" w:rsidRDefault="00477AA4" w:rsidP="00477AA4">
            <w:pPr>
              <w:spacing w:before="80" w:after="80"/>
              <w:rPr>
                <w:rFonts w:asciiTheme="minorHAnsi" w:hAnsiTheme="minorHAnsi" w:cstheme="minorHAnsi"/>
                <w:sz w:val="22"/>
                <w:szCs w:val="22"/>
              </w:rPr>
            </w:pPr>
            <w:r w:rsidRPr="0039015F">
              <w:rPr>
                <w:rFonts w:asciiTheme="minorHAnsi" w:hAnsiTheme="minorHAnsi" w:cstheme="minorHAnsi"/>
                <w:sz w:val="22"/>
                <w:szCs w:val="22"/>
              </w:rPr>
              <w:t xml:space="preserve">TELEPHONE No </w:t>
            </w:r>
            <w:r w:rsidRPr="0039015F">
              <w:rPr>
                <w:rFonts w:asciiTheme="minorHAnsi" w:hAnsiTheme="minorHAnsi" w:cstheme="minorHAnsi"/>
                <w:sz w:val="22"/>
                <w:szCs w:val="22"/>
              </w:rPr>
              <w:br/>
              <w:t xml:space="preserve">E-MAIL </w:t>
            </w:r>
          </w:p>
        </w:tc>
        <w:tc>
          <w:tcPr>
            <w:tcW w:w="4515" w:type="dxa"/>
          </w:tcPr>
          <w:p w14:paraId="0FB3E97A" w14:textId="78BC27E7" w:rsidR="00477AA4" w:rsidRPr="0039015F" w:rsidRDefault="00477AA4" w:rsidP="00477AA4">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JGW Training t/a As</w:t>
            </w:r>
            <w:r w:rsidR="00AD78BA">
              <w:rPr>
                <w:rFonts w:asciiTheme="minorHAnsi" w:hAnsiTheme="minorHAnsi" w:cstheme="minorHAnsi"/>
                <w:sz w:val="22"/>
                <w:szCs w:val="22"/>
              </w:rPr>
              <w:t>c</w:t>
            </w:r>
            <w:r w:rsidRPr="0039015F">
              <w:rPr>
                <w:rFonts w:asciiTheme="minorHAnsi" w:hAnsiTheme="minorHAnsi" w:cstheme="minorHAnsi"/>
                <w:sz w:val="22"/>
                <w:szCs w:val="22"/>
              </w:rPr>
              <w:t>ento</w:t>
            </w:r>
          </w:p>
          <w:p w14:paraId="0410A718" w14:textId="4316AFD2" w:rsidR="00477AA4" w:rsidRPr="0039015F" w:rsidRDefault="00477AA4" w:rsidP="00477AA4">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2 Dronfield Court, Dronfield, Derbyshire, S18 1NQ</w:t>
            </w:r>
          </w:p>
          <w:p w14:paraId="0DE6F8EC" w14:textId="77777777" w:rsidR="00477AA4" w:rsidRPr="0039015F" w:rsidRDefault="00477AA4" w:rsidP="00477AA4">
            <w:pPr>
              <w:tabs>
                <w:tab w:val="left" w:pos="1507"/>
              </w:tabs>
              <w:spacing w:before="80" w:after="80"/>
              <w:jc w:val="both"/>
              <w:rPr>
                <w:rFonts w:asciiTheme="minorHAnsi" w:hAnsiTheme="minorHAnsi" w:cstheme="minorHAnsi"/>
                <w:sz w:val="22"/>
                <w:szCs w:val="22"/>
              </w:rPr>
            </w:pPr>
            <w:r w:rsidRPr="0039015F">
              <w:rPr>
                <w:rFonts w:asciiTheme="minorHAnsi" w:hAnsiTheme="minorHAnsi" w:cstheme="minorHAnsi"/>
                <w:sz w:val="22"/>
                <w:szCs w:val="22"/>
              </w:rPr>
              <w:t>01246 292450</w:t>
            </w:r>
            <w:r w:rsidRPr="0039015F">
              <w:rPr>
                <w:rFonts w:asciiTheme="minorHAnsi" w:hAnsiTheme="minorHAnsi" w:cstheme="minorHAnsi"/>
                <w:sz w:val="22"/>
                <w:szCs w:val="22"/>
              </w:rPr>
              <w:tab/>
            </w:r>
          </w:p>
          <w:p w14:paraId="70E827DC" w14:textId="28BB66B7" w:rsidR="00477AA4" w:rsidRPr="0039015F" w:rsidRDefault="004D409A" w:rsidP="00477AA4">
            <w:pPr>
              <w:tabs>
                <w:tab w:val="left" w:pos="1507"/>
              </w:tabs>
              <w:spacing w:before="80" w:after="80"/>
              <w:jc w:val="both"/>
              <w:rPr>
                <w:rFonts w:asciiTheme="minorHAnsi" w:hAnsiTheme="minorHAnsi" w:cstheme="minorHAnsi"/>
                <w:sz w:val="22"/>
                <w:szCs w:val="22"/>
              </w:rPr>
            </w:pPr>
            <w:hyperlink r:id="rId8" w:history="1">
              <w:r w:rsidRPr="00B20B25">
                <w:rPr>
                  <w:rStyle w:val="Hyperlink"/>
                </w:rPr>
                <w:t>hello</w:t>
              </w:r>
              <w:r w:rsidRPr="00B20B25">
                <w:rPr>
                  <w:rStyle w:val="Hyperlink"/>
                  <w:rFonts w:asciiTheme="minorHAnsi" w:hAnsiTheme="minorHAnsi" w:cstheme="minorHAnsi"/>
                  <w:sz w:val="22"/>
                  <w:szCs w:val="22"/>
                </w:rPr>
                <w:t>@ascento.co.uk</w:t>
              </w:r>
            </w:hyperlink>
          </w:p>
          <w:p w14:paraId="03C4DF87" w14:textId="77777777" w:rsidR="00477AA4" w:rsidRPr="0039015F" w:rsidRDefault="00477AA4" w:rsidP="00477AA4">
            <w:pPr>
              <w:spacing w:before="80" w:after="80"/>
              <w:jc w:val="both"/>
              <w:rPr>
                <w:rFonts w:asciiTheme="minorHAnsi" w:hAnsiTheme="minorHAnsi" w:cstheme="minorHAnsi"/>
                <w:sz w:val="22"/>
                <w:szCs w:val="22"/>
              </w:rPr>
            </w:pPr>
          </w:p>
        </w:tc>
      </w:tr>
      <w:tr w:rsidR="00477AA4" w:rsidRPr="0039015F" w14:paraId="2353B789" w14:textId="77777777" w:rsidTr="00FE6349">
        <w:trPr>
          <w:cantSplit/>
        </w:trPr>
        <w:tc>
          <w:tcPr>
            <w:tcW w:w="378" w:type="dxa"/>
          </w:tcPr>
          <w:p w14:paraId="65FC5E28" w14:textId="77777777" w:rsidR="00477AA4" w:rsidRPr="0039015F" w:rsidRDefault="00477AA4" w:rsidP="00477AA4">
            <w:pPr>
              <w:spacing w:before="80" w:after="80"/>
              <w:jc w:val="both"/>
              <w:rPr>
                <w:rFonts w:asciiTheme="minorHAnsi" w:hAnsiTheme="minorHAnsi" w:cstheme="minorHAnsi"/>
                <w:sz w:val="22"/>
                <w:szCs w:val="22"/>
              </w:rPr>
            </w:pPr>
          </w:p>
        </w:tc>
        <w:tc>
          <w:tcPr>
            <w:tcW w:w="4410" w:type="dxa"/>
          </w:tcPr>
          <w:p w14:paraId="1DB50F75" w14:textId="2CB658AA" w:rsidR="00477AA4" w:rsidRPr="0039015F" w:rsidRDefault="00640E56" w:rsidP="00477AA4">
            <w:pPr>
              <w:spacing w:before="80" w:after="80"/>
              <w:rPr>
                <w:rFonts w:asciiTheme="minorHAnsi" w:hAnsiTheme="minorHAnsi" w:cstheme="minorHAnsi"/>
                <w:sz w:val="22"/>
                <w:szCs w:val="22"/>
              </w:rPr>
            </w:pPr>
            <w:r>
              <w:rPr>
                <w:rFonts w:asciiTheme="minorHAnsi" w:hAnsiTheme="minorHAnsi" w:cstheme="minorHAnsi"/>
                <w:sz w:val="22"/>
                <w:szCs w:val="22"/>
              </w:rPr>
              <w:t>Operations Manager</w:t>
            </w:r>
          </w:p>
        </w:tc>
        <w:tc>
          <w:tcPr>
            <w:tcW w:w="4515" w:type="dxa"/>
          </w:tcPr>
          <w:p w14:paraId="64C41E68" w14:textId="6B056810" w:rsidR="00477AA4" w:rsidRPr="0039015F" w:rsidRDefault="00640E56" w:rsidP="00477AA4">
            <w:pPr>
              <w:spacing w:before="80" w:after="80"/>
              <w:jc w:val="both"/>
              <w:rPr>
                <w:rFonts w:asciiTheme="minorHAnsi" w:hAnsiTheme="minorHAnsi" w:cstheme="minorHAnsi"/>
                <w:sz w:val="22"/>
                <w:szCs w:val="22"/>
              </w:rPr>
            </w:pPr>
            <w:r>
              <w:rPr>
                <w:rFonts w:asciiTheme="minorHAnsi" w:hAnsiTheme="minorHAnsi" w:cstheme="minorHAnsi"/>
                <w:sz w:val="22"/>
                <w:szCs w:val="22"/>
              </w:rPr>
              <w:t>Alison Ellerbrook</w:t>
            </w:r>
          </w:p>
          <w:p w14:paraId="52CF63DB" w14:textId="2FA85A0F" w:rsidR="00477AA4" w:rsidRPr="0039015F" w:rsidRDefault="00640E56" w:rsidP="00477AA4">
            <w:pPr>
              <w:spacing w:before="80" w:after="80"/>
              <w:jc w:val="both"/>
              <w:rPr>
                <w:rFonts w:asciiTheme="minorHAnsi" w:hAnsiTheme="minorHAnsi" w:cstheme="minorHAnsi"/>
                <w:sz w:val="22"/>
                <w:szCs w:val="22"/>
              </w:rPr>
            </w:pPr>
            <w:hyperlink r:id="rId9" w:history="1">
              <w:r>
                <w:rPr>
                  <w:rStyle w:val="Hyperlink"/>
                </w:rPr>
                <w:t>alison@ascento.co.uk</w:t>
              </w:r>
            </w:hyperlink>
          </w:p>
          <w:p w14:paraId="461EB6B2" w14:textId="7936ADDC" w:rsidR="00477AA4" w:rsidRPr="0039015F" w:rsidRDefault="00477AA4" w:rsidP="00477AA4">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01246 292450</w:t>
            </w:r>
          </w:p>
        </w:tc>
      </w:tr>
      <w:tr w:rsidR="00477AA4" w:rsidRPr="0039015F" w14:paraId="568FE444" w14:textId="77777777" w:rsidTr="00FE6349">
        <w:trPr>
          <w:cantSplit/>
        </w:trPr>
        <w:tc>
          <w:tcPr>
            <w:tcW w:w="378" w:type="dxa"/>
          </w:tcPr>
          <w:p w14:paraId="1FC95E00" w14:textId="77777777" w:rsidR="00477AA4" w:rsidRPr="0039015F" w:rsidRDefault="00477AA4" w:rsidP="00477AA4">
            <w:pPr>
              <w:spacing w:before="80" w:after="80"/>
              <w:jc w:val="both"/>
              <w:rPr>
                <w:rFonts w:asciiTheme="minorHAnsi" w:hAnsiTheme="minorHAnsi" w:cstheme="minorHAnsi"/>
                <w:sz w:val="22"/>
                <w:szCs w:val="22"/>
              </w:rPr>
            </w:pPr>
          </w:p>
        </w:tc>
        <w:tc>
          <w:tcPr>
            <w:tcW w:w="4410" w:type="dxa"/>
          </w:tcPr>
          <w:p w14:paraId="0B27E984" w14:textId="698EF879" w:rsidR="00477AA4" w:rsidRPr="0039015F" w:rsidRDefault="00640E56" w:rsidP="00477AA4">
            <w:pPr>
              <w:spacing w:before="80" w:after="80"/>
              <w:rPr>
                <w:rFonts w:asciiTheme="minorHAnsi" w:hAnsiTheme="minorHAnsi" w:cstheme="minorHAnsi"/>
                <w:sz w:val="22"/>
                <w:szCs w:val="22"/>
              </w:rPr>
            </w:pPr>
            <w:r>
              <w:rPr>
                <w:rFonts w:asciiTheme="minorHAnsi" w:hAnsiTheme="minorHAnsi" w:cstheme="minorHAnsi"/>
                <w:sz w:val="22"/>
                <w:szCs w:val="22"/>
              </w:rPr>
              <w:t>Company Director</w:t>
            </w:r>
          </w:p>
        </w:tc>
        <w:tc>
          <w:tcPr>
            <w:tcW w:w="4515" w:type="dxa"/>
          </w:tcPr>
          <w:p w14:paraId="07D529E2" w14:textId="7616E842" w:rsidR="00477AA4" w:rsidRPr="0039015F" w:rsidRDefault="00F816AA" w:rsidP="00477AA4">
            <w:pPr>
              <w:spacing w:before="80" w:after="80"/>
              <w:jc w:val="both"/>
              <w:rPr>
                <w:rFonts w:asciiTheme="minorHAnsi" w:hAnsiTheme="minorHAnsi" w:cstheme="minorHAnsi"/>
                <w:sz w:val="22"/>
                <w:szCs w:val="22"/>
              </w:rPr>
            </w:pPr>
            <w:r>
              <w:rPr>
                <w:rFonts w:asciiTheme="minorHAnsi" w:hAnsiTheme="minorHAnsi" w:cstheme="minorHAnsi"/>
                <w:sz w:val="22"/>
                <w:szCs w:val="22"/>
              </w:rPr>
              <w:t>Helen Abbott</w:t>
            </w:r>
          </w:p>
          <w:p w14:paraId="17B476BB" w14:textId="02AE2011" w:rsidR="00477AA4" w:rsidRPr="0039015F" w:rsidRDefault="00FF35F8" w:rsidP="00477AA4">
            <w:pPr>
              <w:spacing w:before="80" w:after="80"/>
              <w:jc w:val="both"/>
              <w:rPr>
                <w:rFonts w:asciiTheme="minorHAnsi" w:hAnsiTheme="minorHAnsi" w:cstheme="minorHAnsi"/>
                <w:sz w:val="22"/>
                <w:szCs w:val="22"/>
              </w:rPr>
            </w:pPr>
            <w:hyperlink r:id="rId10" w:history="1">
              <w:r w:rsidRPr="009761A4">
                <w:rPr>
                  <w:rStyle w:val="Hyperlink"/>
                </w:rPr>
                <w:t>h</w:t>
              </w:r>
              <w:r w:rsidRPr="009761A4">
                <w:rPr>
                  <w:rStyle w:val="Hyperlink"/>
                  <w:rFonts w:asciiTheme="minorHAnsi" w:hAnsiTheme="minorHAnsi" w:cstheme="minorHAnsi"/>
                  <w:sz w:val="22"/>
                  <w:szCs w:val="22"/>
                </w:rPr>
                <w:t>elen.abbott@ascento.co.uk</w:t>
              </w:r>
            </w:hyperlink>
          </w:p>
          <w:p w14:paraId="15361352" w14:textId="013B9D2F" w:rsidR="00477AA4" w:rsidRPr="0039015F" w:rsidRDefault="00477AA4" w:rsidP="00477AA4">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01246 292450</w:t>
            </w:r>
          </w:p>
        </w:tc>
      </w:tr>
      <w:tr w:rsidR="00477AA4" w:rsidRPr="0039015F" w14:paraId="41ACA33C" w14:textId="77777777" w:rsidTr="00FE6349">
        <w:trPr>
          <w:cantSplit/>
        </w:trPr>
        <w:tc>
          <w:tcPr>
            <w:tcW w:w="378" w:type="dxa"/>
          </w:tcPr>
          <w:p w14:paraId="3D2CA6D4" w14:textId="77777777" w:rsidR="00477AA4" w:rsidRPr="0039015F" w:rsidRDefault="00477AA4" w:rsidP="00477AA4">
            <w:pPr>
              <w:spacing w:before="80" w:after="80"/>
              <w:jc w:val="both"/>
              <w:rPr>
                <w:rFonts w:asciiTheme="minorHAnsi" w:hAnsiTheme="minorHAnsi" w:cstheme="minorHAnsi"/>
                <w:sz w:val="22"/>
                <w:szCs w:val="22"/>
              </w:rPr>
            </w:pPr>
          </w:p>
        </w:tc>
        <w:tc>
          <w:tcPr>
            <w:tcW w:w="4410" w:type="dxa"/>
          </w:tcPr>
          <w:p w14:paraId="7508E5E3" w14:textId="5646AC2F" w:rsidR="00477AA4" w:rsidRPr="0039015F" w:rsidRDefault="00640E56" w:rsidP="00477AA4">
            <w:pPr>
              <w:spacing w:before="80" w:after="80"/>
              <w:rPr>
                <w:rFonts w:asciiTheme="minorHAnsi" w:hAnsiTheme="minorHAnsi" w:cstheme="minorHAnsi"/>
                <w:sz w:val="22"/>
                <w:szCs w:val="22"/>
              </w:rPr>
            </w:pPr>
            <w:r>
              <w:rPr>
                <w:rFonts w:asciiTheme="minorHAnsi" w:hAnsiTheme="minorHAnsi" w:cstheme="minorHAnsi"/>
                <w:sz w:val="22"/>
                <w:szCs w:val="22"/>
              </w:rPr>
              <w:t>Awarding Organisation – 1</w:t>
            </w:r>
            <w:r w:rsidRPr="00640E56">
              <w:rPr>
                <w:rFonts w:asciiTheme="minorHAnsi" w:hAnsiTheme="minorHAnsi" w:cstheme="minorHAnsi"/>
                <w:sz w:val="22"/>
                <w:szCs w:val="22"/>
                <w:vertAlign w:val="superscript"/>
              </w:rPr>
              <w:t>st</w:t>
            </w:r>
            <w:r>
              <w:rPr>
                <w:rFonts w:asciiTheme="minorHAnsi" w:hAnsiTheme="minorHAnsi" w:cstheme="minorHAnsi"/>
                <w:sz w:val="22"/>
                <w:szCs w:val="22"/>
              </w:rPr>
              <w:t xml:space="preserve"> for Awarding</w:t>
            </w:r>
          </w:p>
        </w:tc>
        <w:tc>
          <w:tcPr>
            <w:tcW w:w="4515" w:type="dxa"/>
          </w:tcPr>
          <w:p w14:paraId="6410FB11" w14:textId="2BB27AC3" w:rsidR="00477AA4" w:rsidRDefault="00640E56" w:rsidP="00477AA4">
            <w:pPr>
              <w:spacing w:before="80" w:after="80"/>
              <w:jc w:val="both"/>
              <w:rPr>
                <w:rFonts w:asciiTheme="minorHAnsi" w:hAnsiTheme="minorHAnsi" w:cstheme="minorHAnsi"/>
                <w:sz w:val="22"/>
                <w:szCs w:val="22"/>
              </w:rPr>
            </w:pPr>
            <w:hyperlink r:id="rId11" w:history="1">
              <w:r w:rsidRPr="007B1BF1">
                <w:rPr>
                  <w:rStyle w:val="Hyperlink"/>
                  <w:rFonts w:asciiTheme="minorHAnsi" w:hAnsiTheme="minorHAnsi" w:cstheme="minorHAnsi"/>
                  <w:sz w:val="22"/>
                  <w:szCs w:val="22"/>
                </w:rPr>
                <w:t>Support@1stforawarding.co.uk</w:t>
              </w:r>
            </w:hyperlink>
          </w:p>
          <w:p w14:paraId="716819A4" w14:textId="0CE00317" w:rsidR="00640E56" w:rsidRPr="0039015F" w:rsidRDefault="00640E56" w:rsidP="00477AA4">
            <w:pPr>
              <w:spacing w:before="80" w:after="80"/>
              <w:jc w:val="both"/>
              <w:rPr>
                <w:rFonts w:asciiTheme="minorHAnsi" w:hAnsiTheme="minorHAnsi" w:cstheme="minorHAnsi"/>
                <w:sz w:val="22"/>
                <w:szCs w:val="22"/>
              </w:rPr>
            </w:pPr>
            <w:r>
              <w:rPr>
                <w:rFonts w:asciiTheme="minorHAnsi" w:hAnsiTheme="minorHAnsi" w:cstheme="minorHAnsi"/>
                <w:sz w:val="22"/>
                <w:szCs w:val="22"/>
              </w:rPr>
              <w:t>01642 205207</w:t>
            </w:r>
          </w:p>
        </w:tc>
      </w:tr>
    </w:tbl>
    <w:p w14:paraId="0E1687C9" w14:textId="77777777" w:rsidR="00CE34E4" w:rsidRPr="0039015F" w:rsidRDefault="00CE34E4" w:rsidP="00CE34E4">
      <w:pPr>
        <w:pBdr>
          <w:bottom w:val="single" w:sz="6" w:space="1" w:color="000000"/>
        </w:pBdr>
        <w:jc w:val="both"/>
        <w:rPr>
          <w:rFonts w:asciiTheme="minorHAnsi" w:hAnsiTheme="minorHAnsi" w:cstheme="minorHAnsi"/>
          <w:sz w:val="22"/>
          <w:szCs w:val="22"/>
        </w:rPr>
      </w:pPr>
    </w:p>
    <w:p w14:paraId="11214F9E" w14:textId="3CB5AA6A" w:rsidR="001E4DAD" w:rsidRPr="0039015F" w:rsidRDefault="001E4DAD" w:rsidP="001E4DAD">
      <w:pPr>
        <w:pStyle w:val="Schedule"/>
        <w:pageBreakBefore/>
        <w:numPr>
          <w:ilvl w:val="0"/>
          <w:numId w:val="4"/>
        </w:numPr>
        <w:jc w:val="both"/>
        <w:rPr>
          <w:rFonts w:asciiTheme="minorHAnsi" w:hAnsiTheme="minorHAnsi" w:cstheme="minorHAnsi"/>
          <w:color w:val="auto"/>
        </w:rPr>
      </w:pPr>
      <w:bookmarkStart w:id="3" w:name="_Toc67489132"/>
      <w:bookmarkStart w:id="4" w:name="_Toc67490549"/>
      <w:r w:rsidRPr="0039015F">
        <w:rPr>
          <w:rFonts w:asciiTheme="minorHAnsi" w:hAnsiTheme="minorHAnsi" w:cstheme="minorHAnsi"/>
          <w:color w:val="auto"/>
        </w:rPr>
        <w:lastRenderedPageBreak/>
        <w:t xml:space="preserve">Appeal Procedure </w:t>
      </w:r>
      <w:r w:rsidR="00E26C17">
        <w:rPr>
          <w:rFonts w:asciiTheme="minorHAnsi" w:hAnsiTheme="minorHAnsi" w:cstheme="minorHAnsi"/>
          <w:color w:val="auto"/>
        </w:rPr>
        <w:t xml:space="preserve">– Leadership and Management </w:t>
      </w:r>
      <w:bookmarkEnd w:id="3"/>
      <w:bookmarkEnd w:id="4"/>
      <w:r w:rsidR="00640E56">
        <w:rPr>
          <w:rFonts w:asciiTheme="minorHAnsi" w:hAnsiTheme="minorHAnsi" w:cstheme="minorHAnsi"/>
          <w:color w:val="auto"/>
        </w:rPr>
        <w:t>Apprentices</w:t>
      </w:r>
    </w:p>
    <w:p w14:paraId="45F80EDB" w14:textId="4DF18C30" w:rsidR="001E4DAD" w:rsidRPr="0039015F" w:rsidRDefault="001E4DAD" w:rsidP="001E4DAD">
      <w:pPr>
        <w:pStyle w:val="ScheduleTitleClause"/>
        <w:numPr>
          <w:ilvl w:val="2"/>
          <w:numId w:val="4"/>
        </w:numPr>
        <w:rPr>
          <w:rFonts w:cstheme="minorHAnsi"/>
          <w:szCs w:val="22"/>
          <w:lang w:eastAsia="en-GB"/>
        </w:rPr>
      </w:pPr>
      <w:r w:rsidRPr="0039015F">
        <w:rPr>
          <w:rFonts w:cstheme="minorHAnsi"/>
          <w:szCs w:val="22"/>
          <w:lang w:eastAsia="en-GB"/>
        </w:rPr>
        <w:t>About this Policy</w:t>
      </w:r>
    </w:p>
    <w:p w14:paraId="43FAD113" w14:textId="7284811B" w:rsidR="001E4DAD" w:rsidRPr="0039015F" w:rsidRDefault="001E4DAD" w:rsidP="001E4DAD">
      <w:pPr>
        <w:pStyle w:val="ScheduleUntitledsubclause1"/>
        <w:numPr>
          <w:ilvl w:val="3"/>
          <w:numId w:val="4"/>
        </w:numPr>
        <w:rPr>
          <w:rFonts w:cstheme="minorHAnsi"/>
          <w:szCs w:val="22"/>
        </w:rPr>
      </w:pPr>
      <w:r w:rsidRPr="0039015F">
        <w:rPr>
          <w:rFonts w:cstheme="minorHAnsi"/>
          <w:szCs w:val="22"/>
        </w:rPr>
        <w:t>As a registered apprentice with Ascento you have the right to challenge the outcomes of your assessment if you consider that the assessment has not been carried out properly.</w:t>
      </w:r>
    </w:p>
    <w:p w14:paraId="0833A165" w14:textId="0D33B94C" w:rsidR="001E4DAD" w:rsidRPr="0039015F" w:rsidRDefault="001E4DAD" w:rsidP="001E4DAD">
      <w:pPr>
        <w:pStyle w:val="ScheduleTitleClause"/>
        <w:numPr>
          <w:ilvl w:val="2"/>
          <w:numId w:val="4"/>
        </w:numPr>
        <w:rPr>
          <w:rFonts w:cstheme="minorHAnsi"/>
          <w:szCs w:val="22"/>
        </w:rPr>
      </w:pPr>
      <w:r w:rsidRPr="0039015F">
        <w:rPr>
          <w:rFonts w:cstheme="minorHAnsi"/>
          <w:szCs w:val="22"/>
        </w:rPr>
        <w:t xml:space="preserve">Procedure </w:t>
      </w:r>
    </w:p>
    <w:p w14:paraId="39B82277" w14:textId="4E579774" w:rsidR="00B501F6" w:rsidRPr="0039015F" w:rsidRDefault="001E4DAD" w:rsidP="00B501F6">
      <w:pPr>
        <w:pStyle w:val="ScheduleUntitledsubclause1"/>
        <w:numPr>
          <w:ilvl w:val="3"/>
          <w:numId w:val="4"/>
        </w:numPr>
        <w:rPr>
          <w:rFonts w:cstheme="minorHAnsi"/>
          <w:szCs w:val="22"/>
        </w:rPr>
      </w:pPr>
      <w:r w:rsidRPr="0039015F">
        <w:rPr>
          <w:rFonts w:cstheme="minorHAnsi"/>
          <w:szCs w:val="22"/>
        </w:rPr>
        <w:t xml:space="preserve">In the first instance you the candidate must lodge your appeal with the </w:t>
      </w:r>
      <w:r w:rsidR="00640E56">
        <w:rPr>
          <w:rFonts w:cstheme="minorHAnsi"/>
          <w:szCs w:val="22"/>
        </w:rPr>
        <w:t>Operations Manager</w:t>
      </w:r>
      <w:r w:rsidRPr="0039015F">
        <w:rPr>
          <w:rFonts w:cstheme="minorHAnsi"/>
          <w:szCs w:val="22"/>
        </w:rPr>
        <w:t>, within 20 days of your assessment decision. The appeal can be made via e-mail or verbally.</w:t>
      </w:r>
    </w:p>
    <w:p w14:paraId="695E4CD3" w14:textId="0CDDA9C6" w:rsidR="00B501F6" w:rsidRPr="0039015F" w:rsidRDefault="004E3A19" w:rsidP="00B501F6">
      <w:pPr>
        <w:pStyle w:val="ScheduleUntitledsubclause1"/>
        <w:numPr>
          <w:ilvl w:val="3"/>
          <w:numId w:val="4"/>
        </w:numPr>
        <w:rPr>
          <w:rFonts w:cstheme="minorHAnsi"/>
          <w:szCs w:val="22"/>
        </w:rPr>
      </w:pPr>
      <w:r>
        <w:rPr>
          <w:rFonts w:cstheme="minorHAnsi"/>
          <w:szCs w:val="22"/>
        </w:rPr>
        <w:t xml:space="preserve">The </w:t>
      </w:r>
      <w:r w:rsidR="00640E56">
        <w:rPr>
          <w:rFonts w:cstheme="minorHAnsi"/>
          <w:szCs w:val="22"/>
        </w:rPr>
        <w:t>Operations Manager</w:t>
      </w:r>
      <w:r w:rsidR="001E4DAD" w:rsidRPr="0039015F">
        <w:rPr>
          <w:rFonts w:cstheme="minorHAnsi"/>
          <w:szCs w:val="22"/>
        </w:rPr>
        <w:t xml:space="preserve"> will attempt to find a solution to the appeal within 5 days; failing this the</w:t>
      </w:r>
      <w:r w:rsidR="00640E56">
        <w:rPr>
          <w:rFonts w:cstheme="minorHAnsi"/>
          <w:szCs w:val="22"/>
        </w:rPr>
        <w:t>y</w:t>
      </w:r>
      <w:r w:rsidR="001E4DAD" w:rsidRPr="0039015F">
        <w:rPr>
          <w:rFonts w:cstheme="minorHAnsi"/>
          <w:szCs w:val="22"/>
        </w:rPr>
        <w:t xml:space="preserve"> will set a date for the appeal to be considered by an appeals panel.</w:t>
      </w:r>
    </w:p>
    <w:p w14:paraId="26E2B993" w14:textId="54AFA7BA" w:rsidR="00B501F6" w:rsidRPr="0039015F" w:rsidRDefault="001E4DAD" w:rsidP="00B501F6">
      <w:pPr>
        <w:pStyle w:val="ScheduleUntitledsubclause1"/>
        <w:numPr>
          <w:ilvl w:val="3"/>
          <w:numId w:val="4"/>
        </w:numPr>
        <w:rPr>
          <w:rFonts w:cstheme="minorHAnsi"/>
          <w:szCs w:val="22"/>
        </w:rPr>
      </w:pPr>
      <w:r w:rsidRPr="0039015F">
        <w:rPr>
          <w:rFonts w:cstheme="minorHAnsi"/>
          <w:szCs w:val="22"/>
        </w:rPr>
        <w:t xml:space="preserve">If you are still unhappy with the discussion of this appeal outcome you can contact our </w:t>
      </w:r>
      <w:r w:rsidR="00640E56">
        <w:rPr>
          <w:rFonts w:cstheme="minorHAnsi"/>
          <w:szCs w:val="22"/>
        </w:rPr>
        <w:t>Company Director</w:t>
      </w:r>
      <w:r w:rsidRPr="0039015F">
        <w:rPr>
          <w:rFonts w:cstheme="minorHAnsi"/>
          <w:szCs w:val="22"/>
        </w:rPr>
        <w:t xml:space="preserve"> who will investigate the appeal and reply within 10 working days. The appeal can be made via e-mail or verbally</w:t>
      </w:r>
      <w:r w:rsidR="00B501F6" w:rsidRPr="0039015F">
        <w:rPr>
          <w:rFonts w:cstheme="minorHAnsi"/>
          <w:szCs w:val="22"/>
        </w:rPr>
        <w:t>.</w:t>
      </w:r>
    </w:p>
    <w:p w14:paraId="34F579CE" w14:textId="77777777" w:rsidR="00AD78BA" w:rsidRPr="00AD78BA" w:rsidRDefault="00AD78BA" w:rsidP="00AD78BA">
      <w:pPr>
        <w:pStyle w:val="ListParagraph"/>
        <w:numPr>
          <w:ilvl w:val="3"/>
          <w:numId w:val="4"/>
        </w:numPr>
        <w:rPr>
          <w:rFonts w:asciiTheme="minorHAnsi" w:eastAsia="Arial Unicode MS" w:hAnsiTheme="minorHAnsi" w:cstheme="minorHAnsi"/>
          <w:sz w:val="22"/>
          <w:szCs w:val="22"/>
          <w:lang w:val="en-GB"/>
        </w:rPr>
      </w:pPr>
      <w:r w:rsidRPr="00AD78BA">
        <w:rPr>
          <w:rFonts w:asciiTheme="minorHAnsi" w:eastAsia="Arial Unicode MS" w:hAnsiTheme="minorHAnsi" w:cstheme="minorHAnsi"/>
          <w:sz w:val="22"/>
          <w:szCs w:val="22"/>
          <w:lang w:val="en-GB"/>
        </w:rPr>
        <w:t>Learners have the right to appeal to the Awarding Organisation directly within 20 working days of the assessment if they are not satisfied with the outcome of the appeal from Ascento.</w:t>
      </w:r>
    </w:p>
    <w:p w14:paraId="34D0C64D" w14:textId="2CFB78AF" w:rsidR="001E4DAD" w:rsidRPr="0039015F" w:rsidRDefault="001E4DAD" w:rsidP="001E4DAD">
      <w:pPr>
        <w:pStyle w:val="ScheduleUntitledsubclause1"/>
        <w:numPr>
          <w:ilvl w:val="3"/>
          <w:numId w:val="4"/>
        </w:numPr>
        <w:rPr>
          <w:rFonts w:cstheme="minorHAnsi"/>
          <w:szCs w:val="22"/>
        </w:rPr>
      </w:pPr>
      <w:r w:rsidRPr="0039015F">
        <w:rPr>
          <w:rFonts w:cstheme="minorHAnsi"/>
          <w:szCs w:val="22"/>
        </w:rPr>
        <w:t xml:space="preserve">Every attempt will be made by Ascento to resolve the appeal in an effective and efficient manner.  </w:t>
      </w:r>
    </w:p>
    <w:p w14:paraId="48544A78" w14:textId="77777777" w:rsidR="001E4DAD" w:rsidRPr="0039015F" w:rsidRDefault="001E4DAD" w:rsidP="001E4DAD">
      <w:pPr>
        <w:rPr>
          <w:rFonts w:asciiTheme="minorHAnsi" w:hAnsiTheme="minorHAnsi" w:cstheme="minorHAnsi"/>
          <w:sz w:val="22"/>
          <w:szCs w:val="22"/>
        </w:rPr>
      </w:pPr>
      <w:r w:rsidRPr="0039015F">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4410"/>
        <w:gridCol w:w="4515"/>
      </w:tblGrid>
      <w:tr w:rsidR="001E4DAD" w:rsidRPr="0039015F" w14:paraId="73EFEA89" w14:textId="77777777" w:rsidTr="00671BFF">
        <w:trPr>
          <w:cantSplit/>
        </w:trPr>
        <w:tc>
          <w:tcPr>
            <w:tcW w:w="378" w:type="dxa"/>
          </w:tcPr>
          <w:p w14:paraId="64B9B6E8" w14:textId="77777777" w:rsidR="001E4DAD" w:rsidRPr="0039015F" w:rsidRDefault="001E4DAD" w:rsidP="00671BFF">
            <w:pPr>
              <w:spacing w:before="80" w:after="80"/>
              <w:jc w:val="both"/>
              <w:rPr>
                <w:rFonts w:asciiTheme="minorHAnsi" w:hAnsiTheme="minorHAnsi" w:cstheme="minorHAnsi"/>
                <w:sz w:val="22"/>
                <w:szCs w:val="22"/>
              </w:rPr>
            </w:pPr>
          </w:p>
        </w:tc>
        <w:tc>
          <w:tcPr>
            <w:tcW w:w="4410" w:type="dxa"/>
          </w:tcPr>
          <w:p w14:paraId="43AACFE7" w14:textId="77777777" w:rsidR="001E4DAD" w:rsidRPr="0039015F" w:rsidRDefault="001E4DAD" w:rsidP="00671BFF">
            <w:pPr>
              <w:spacing w:before="80" w:after="80"/>
              <w:rPr>
                <w:rFonts w:asciiTheme="minorHAnsi" w:hAnsiTheme="minorHAnsi" w:cstheme="minorHAnsi"/>
                <w:sz w:val="22"/>
                <w:szCs w:val="22"/>
              </w:rPr>
            </w:pPr>
            <w:r w:rsidRPr="0039015F">
              <w:rPr>
                <w:rFonts w:asciiTheme="minorHAnsi" w:hAnsiTheme="minorHAnsi" w:cstheme="minorHAnsi"/>
                <w:sz w:val="22"/>
                <w:szCs w:val="22"/>
              </w:rPr>
              <w:t>ASSESSMENT CENTRE NAME</w:t>
            </w:r>
            <w:r w:rsidRPr="0039015F">
              <w:rPr>
                <w:rFonts w:asciiTheme="minorHAnsi" w:hAnsiTheme="minorHAnsi" w:cstheme="minorHAnsi"/>
                <w:sz w:val="22"/>
                <w:szCs w:val="22"/>
              </w:rPr>
              <w:br/>
              <w:t>ADDRESS</w:t>
            </w:r>
            <w:r w:rsidRPr="0039015F">
              <w:rPr>
                <w:rFonts w:asciiTheme="minorHAnsi" w:hAnsiTheme="minorHAnsi" w:cstheme="minorHAnsi"/>
                <w:sz w:val="22"/>
                <w:szCs w:val="22"/>
              </w:rPr>
              <w:br/>
            </w:r>
          </w:p>
          <w:p w14:paraId="0AF6A0CC" w14:textId="77777777" w:rsidR="001E4DAD" w:rsidRPr="0039015F" w:rsidRDefault="001E4DAD" w:rsidP="00671BFF">
            <w:pPr>
              <w:spacing w:before="80" w:after="80"/>
              <w:rPr>
                <w:rFonts w:asciiTheme="minorHAnsi" w:hAnsiTheme="minorHAnsi" w:cstheme="minorHAnsi"/>
                <w:sz w:val="22"/>
                <w:szCs w:val="22"/>
              </w:rPr>
            </w:pPr>
            <w:r w:rsidRPr="0039015F">
              <w:rPr>
                <w:rFonts w:asciiTheme="minorHAnsi" w:hAnsiTheme="minorHAnsi" w:cstheme="minorHAnsi"/>
                <w:sz w:val="22"/>
                <w:szCs w:val="22"/>
              </w:rPr>
              <w:t xml:space="preserve">TELEPHONE No </w:t>
            </w:r>
            <w:r w:rsidRPr="0039015F">
              <w:rPr>
                <w:rFonts w:asciiTheme="minorHAnsi" w:hAnsiTheme="minorHAnsi" w:cstheme="minorHAnsi"/>
                <w:sz w:val="22"/>
                <w:szCs w:val="22"/>
              </w:rPr>
              <w:br/>
              <w:t xml:space="preserve">E-MAIL </w:t>
            </w:r>
          </w:p>
        </w:tc>
        <w:tc>
          <w:tcPr>
            <w:tcW w:w="4515" w:type="dxa"/>
          </w:tcPr>
          <w:p w14:paraId="3283575A" w14:textId="77777777" w:rsidR="001E4DAD" w:rsidRPr="0039015F" w:rsidRDefault="001E4DAD" w:rsidP="00671BFF">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JGW Training t/a Asento</w:t>
            </w:r>
          </w:p>
          <w:p w14:paraId="73BAD5BC" w14:textId="77777777" w:rsidR="001E4DAD" w:rsidRPr="0039015F" w:rsidRDefault="001E4DAD" w:rsidP="00671BFF">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2 Dronfield Court, Dronfield, Derbyshire, S18 1NQ</w:t>
            </w:r>
          </w:p>
          <w:p w14:paraId="61A6766B" w14:textId="77777777" w:rsidR="001E4DAD" w:rsidRPr="0039015F" w:rsidRDefault="001E4DAD" w:rsidP="00671BFF">
            <w:pPr>
              <w:tabs>
                <w:tab w:val="left" w:pos="1507"/>
              </w:tabs>
              <w:spacing w:before="80" w:after="80"/>
              <w:jc w:val="both"/>
              <w:rPr>
                <w:rFonts w:asciiTheme="minorHAnsi" w:hAnsiTheme="minorHAnsi" w:cstheme="minorHAnsi"/>
                <w:sz w:val="22"/>
                <w:szCs w:val="22"/>
              </w:rPr>
            </w:pPr>
            <w:r w:rsidRPr="0039015F">
              <w:rPr>
                <w:rFonts w:asciiTheme="minorHAnsi" w:hAnsiTheme="minorHAnsi" w:cstheme="minorHAnsi"/>
                <w:sz w:val="22"/>
                <w:szCs w:val="22"/>
              </w:rPr>
              <w:t>01246 292450</w:t>
            </w:r>
            <w:r w:rsidRPr="0039015F">
              <w:rPr>
                <w:rFonts w:asciiTheme="minorHAnsi" w:hAnsiTheme="minorHAnsi" w:cstheme="minorHAnsi"/>
                <w:sz w:val="22"/>
                <w:szCs w:val="22"/>
              </w:rPr>
              <w:tab/>
            </w:r>
          </w:p>
          <w:p w14:paraId="5DDC9FEB" w14:textId="0BAC77C8" w:rsidR="001E4DAD" w:rsidRPr="0039015F" w:rsidRDefault="004E3A19" w:rsidP="00B501F6">
            <w:pPr>
              <w:tabs>
                <w:tab w:val="left" w:pos="1507"/>
              </w:tabs>
              <w:spacing w:before="80" w:after="80"/>
              <w:jc w:val="both"/>
              <w:rPr>
                <w:rFonts w:asciiTheme="minorHAnsi" w:hAnsiTheme="minorHAnsi" w:cstheme="minorHAnsi"/>
                <w:sz w:val="22"/>
                <w:szCs w:val="22"/>
              </w:rPr>
            </w:pPr>
            <w:hyperlink r:id="rId12" w:history="1">
              <w:r w:rsidRPr="0093735F">
                <w:rPr>
                  <w:rStyle w:val="Hyperlink"/>
                </w:rPr>
                <w:t>hello</w:t>
              </w:r>
              <w:r w:rsidRPr="0093735F">
                <w:rPr>
                  <w:rStyle w:val="Hyperlink"/>
                  <w:rFonts w:asciiTheme="minorHAnsi" w:hAnsiTheme="minorHAnsi" w:cstheme="minorHAnsi"/>
                  <w:sz w:val="22"/>
                  <w:szCs w:val="22"/>
                </w:rPr>
                <w:t>@ascento.co.uk</w:t>
              </w:r>
            </w:hyperlink>
          </w:p>
        </w:tc>
      </w:tr>
      <w:tr w:rsidR="001E4DAD" w:rsidRPr="0039015F" w14:paraId="68E04F8C" w14:textId="77777777" w:rsidTr="00671BFF">
        <w:trPr>
          <w:cantSplit/>
        </w:trPr>
        <w:tc>
          <w:tcPr>
            <w:tcW w:w="378" w:type="dxa"/>
          </w:tcPr>
          <w:p w14:paraId="560586C0" w14:textId="77777777" w:rsidR="001E4DAD" w:rsidRPr="0039015F" w:rsidRDefault="001E4DAD" w:rsidP="00671BFF">
            <w:pPr>
              <w:spacing w:before="80" w:after="80"/>
              <w:jc w:val="both"/>
              <w:rPr>
                <w:rFonts w:asciiTheme="minorHAnsi" w:hAnsiTheme="minorHAnsi" w:cstheme="minorHAnsi"/>
                <w:sz w:val="22"/>
                <w:szCs w:val="22"/>
              </w:rPr>
            </w:pPr>
          </w:p>
        </w:tc>
        <w:tc>
          <w:tcPr>
            <w:tcW w:w="4410" w:type="dxa"/>
          </w:tcPr>
          <w:p w14:paraId="2D0F4CB1" w14:textId="34AD7942" w:rsidR="001E4DAD" w:rsidRPr="0039015F" w:rsidRDefault="00640E56" w:rsidP="00671BFF">
            <w:pPr>
              <w:spacing w:before="80" w:after="80"/>
              <w:rPr>
                <w:rFonts w:asciiTheme="minorHAnsi" w:hAnsiTheme="minorHAnsi" w:cstheme="minorHAnsi"/>
                <w:sz w:val="22"/>
                <w:szCs w:val="22"/>
              </w:rPr>
            </w:pPr>
            <w:r>
              <w:rPr>
                <w:rFonts w:asciiTheme="minorHAnsi" w:hAnsiTheme="minorHAnsi" w:cstheme="minorHAnsi"/>
                <w:sz w:val="22"/>
                <w:szCs w:val="22"/>
              </w:rPr>
              <w:t>Operations Manager</w:t>
            </w:r>
          </w:p>
        </w:tc>
        <w:tc>
          <w:tcPr>
            <w:tcW w:w="4515" w:type="dxa"/>
          </w:tcPr>
          <w:p w14:paraId="3EFDED14" w14:textId="55BBF0C8" w:rsidR="001E4DAD" w:rsidRPr="0039015F" w:rsidRDefault="00640E56" w:rsidP="00671BFF">
            <w:pPr>
              <w:spacing w:before="80" w:after="80"/>
              <w:jc w:val="both"/>
              <w:rPr>
                <w:rFonts w:asciiTheme="minorHAnsi" w:hAnsiTheme="minorHAnsi" w:cstheme="minorHAnsi"/>
                <w:sz w:val="22"/>
                <w:szCs w:val="22"/>
              </w:rPr>
            </w:pPr>
            <w:r>
              <w:rPr>
                <w:rFonts w:asciiTheme="minorHAnsi" w:hAnsiTheme="minorHAnsi" w:cstheme="minorHAnsi"/>
                <w:sz w:val="22"/>
                <w:szCs w:val="22"/>
              </w:rPr>
              <w:t>Alison Ellerbrook</w:t>
            </w:r>
          </w:p>
          <w:p w14:paraId="2E7CFCBF" w14:textId="55AEE657" w:rsidR="001E4DAD" w:rsidRPr="0039015F" w:rsidRDefault="004E3A19" w:rsidP="00671BFF">
            <w:pPr>
              <w:spacing w:before="80" w:after="80"/>
              <w:jc w:val="both"/>
              <w:rPr>
                <w:rFonts w:asciiTheme="minorHAnsi" w:hAnsiTheme="minorHAnsi" w:cstheme="minorHAnsi"/>
                <w:sz w:val="22"/>
                <w:szCs w:val="22"/>
              </w:rPr>
            </w:pPr>
            <w:hyperlink r:id="rId13" w:history="1">
              <w:r w:rsidRPr="0093735F">
                <w:rPr>
                  <w:rStyle w:val="Hyperlink"/>
                  <w:rFonts w:asciiTheme="minorHAnsi" w:hAnsiTheme="minorHAnsi" w:cstheme="minorHAnsi"/>
                  <w:sz w:val="22"/>
                  <w:szCs w:val="22"/>
                </w:rPr>
                <w:t>a</w:t>
              </w:r>
              <w:r w:rsidRPr="0093735F">
                <w:rPr>
                  <w:rStyle w:val="Hyperlink"/>
                </w:rPr>
                <w:t>lison@ascento.co.uk</w:t>
              </w:r>
            </w:hyperlink>
          </w:p>
          <w:p w14:paraId="0BF8F51F" w14:textId="77777777" w:rsidR="001E4DAD" w:rsidRPr="0039015F" w:rsidRDefault="001E4DAD" w:rsidP="00671BFF">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01246 292450</w:t>
            </w:r>
          </w:p>
        </w:tc>
      </w:tr>
      <w:tr w:rsidR="001E4DAD" w:rsidRPr="0039015F" w14:paraId="3F9FB1B4" w14:textId="77777777" w:rsidTr="00671BFF">
        <w:trPr>
          <w:cantSplit/>
        </w:trPr>
        <w:tc>
          <w:tcPr>
            <w:tcW w:w="378" w:type="dxa"/>
          </w:tcPr>
          <w:p w14:paraId="00588AED" w14:textId="77777777" w:rsidR="001E4DAD" w:rsidRPr="0039015F" w:rsidRDefault="001E4DAD" w:rsidP="00671BFF">
            <w:pPr>
              <w:spacing w:before="80" w:after="80"/>
              <w:jc w:val="both"/>
              <w:rPr>
                <w:rFonts w:asciiTheme="minorHAnsi" w:hAnsiTheme="minorHAnsi" w:cstheme="minorHAnsi"/>
                <w:sz w:val="22"/>
                <w:szCs w:val="22"/>
              </w:rPr>
            </w:pPr>
          </w:p>
        </w:tc>
        <w:tc>
          <w:tcPr>
            <w:tcW w:w="4410" w:type="dxa"/>
          </w:tcPr>
          <w:p w14:paraId="5FD64A23" w14:textId="1969BDBC" w:rsidR="001E4DAD" w:rsidRPr="0039015F" w:rsidRDefault="00640E56" w:rsidP="00671BFF">
            <w:pPr>
              <w:spacing w:before="80" w:after="80"/>
              <w:rPr>
                <w:rFonts w:asciiTheme="minorHAnsi" w:hAnsiTheme="minorHAnsi" w:cstheme="minorHAnsi"/>
                <w:sz w:val="22"/>
                <w:szCs w:val="22"/>
              </w:rPr>
            </w:pPr>
            <w:r>
              <w:rPr>
                <w:rFonts w:asciiTheme="minorHAnsi" w:hAnsiTheme="minorHAnsi" w:cstheme="minorHAnsi"/>
                <w:sz w:val="22"/>
                <w:szCs w:val="22"/>
              </w:rPr>
              <w:t>Company Director</w:t>
            </w:r>
          </w:p>
        </w:tc>
        <w:tc>
          <w:tcPr>
            <w:tcW w:w="4515" w:type="dxa"/>
          </w:tcPr>
          <w:p w14:paraId="23CD25EF" w14:textId="77777777" w:rsidR="00F816AA" w:rsidRPr="0039015F" w:rsidRDefault="00F816AA" w:rsidP="00F816AA">
            <w:pPr>
              <w:spacing w:before="80" w:after="80"/>
              <w:jc w:val="both"/>
              <w:rPr>
                <w:rFonts w:asciiTheme="minorHAnsi" w:hAnsiTheme="minorHAnsi" w:cstheme="minorHAnsi"/>
                <w:sz w:val="22"/>
                <w:szCs w:val="22"/>
              </w:rPr>
            </w:pPr>
            <w:r>
              <w:rPr>
                <w:rFonts w:asciiTheme="minorHAnsi" w:hAnsiTheme="minorHAnsi" w:cstheme="minorHAnsi"/>
                <w:sz w:val="22"/>
                <w:szCs w:val="22"/>
              </w:rPr>
              <w:t>Helen Abbott</w:t>
            </w:r>
          </w:p>
          <w:p w14:paraId="42030931" w14:textId="7C3D4476" w:rsidR="00F816AA" w:rsidRDefault="004E3A19" w:rsidP="00F816AA">
            <w:pPr>
              <w:spacing w:before="80" w:after="80"/>
              <w:jc w:val="both"/>
              <w:rPr>
                <w:rFonts w:asciiTheme="minorHAnsi" w:hAnsiTheme="minorHAnsi" w:cstheme="minorHAnsi"/>
                <w:sz w:val="22"/>
                <w:szCs w:val="22"/>
              </w:rPr>
            </w:pPr>
            <w:hyperlink r:id="rId14" w:history="1">
              <w:r w:rsidRPr="0093735F">
                <w:rPr>
                  <w:rStyle w:val="Hyperlink"/>
                </w:rPr>
                <w:t>h</w:t>
              </w:r>
              <w:r w:rsidRPr="0093735F">
                <w:rPr>
                  <w:rStyle w:val="Hyperlink"/>
                  <w:rFonts w:asciiTheme="minorHAnsi" w:hAnsiTheme="minorHAnsi" w:cstheme="minorHAnsi"/>
                  <w:sz w:val="22"/>
                  <w:szCs w:val="22"/>
                </w:rPr>
                <w:t>elen.abbott@ascento.co.uk</w:t>
              </w:r>
            </w:hyperlink>
          </w:p>
          <w:p w14:paraId="3E4030DF" w14:textId="77777777" w:rsidR="001E4DAD" w:rsidRPr="0039015F" w:rsidRDefault="001E4DAD" w:rsidP="00671BFF">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01246 292450</w:t>
            </w:r>
          </w:p>
        </w:tc>
      </w:tr>
      <w:tr w:rsidR="001E4DAD" w:rsidRPr="0039015F" w14:paraId="476C7E33" w14:textId="77777777" w:rsidTr="00671BFF">
        <w:trPr>
          <w:cantSplit/>
        </w:trPr>
        <w:tc>
          <w:tcPr>
            <w:tcW w:w="378" w:type="dxa"/>
          </w:tcPr>
          <w:p w14:paraId="410600EC" w14:textId="77777777" w:rsidR="001E4DAD" w:rsidRPr="0039015F" w:rsidRDefault="001E4DAD" w:rsidP="00671BFF">
            <w:pPr>
              <w:spacing w:before="80" w:after="80"/>
              <w:jc w:val="both"/>
              <w:rPr>
                <w:rFonts w:asciiTheme="minorHAnsi" w:hAnsiTheme="minorHAnsi" w:cstheme="minorHAnsi"/>
                <w:sz w:val="22"/>
                <w:szCs w:val="22"/>
              </w:rPr>
            </w:pPr>
            <w:r w:rsidRPr="0039015F">
              <w:rPr>
                <w:rFonts w:asciiTheme="minorHAnsi" w:hAnsiTheme="minorHAnsi" w:cstheme="minorHAnsi"/>
                <w:sz w:val="22"/>
                <w:szCs w:val="22"/>
              </w:rPr>
              <w:t>7</w:t>
            </w:r>
          </w:p>
        </w:tc>
        <w:tc>
          <w:tcPr>
            <w:tcW w:w="4410" w:type="dxa"/>
          </w:tcPr>
          <w:p w14:paraId="1E5E4750" w14:textId="1385662F" w:rsidR="001E4DAD" w:rsidRPr="0039015F" w:rsidRDefault="00640E56" w:rsidP="00F816AA">
            <w:pPr>
              <w:spacing w:before="80" w:after="80"/>
              <w:rPr>
                <w:rFonts w:asciiTheme="minorHAnsi" w:hAnsiTheme="minorHAnsi" w:cstheme="minorHAnsi"/>
                <w:sz w:val="22"/>
                <w:szCs w:val="22"/>
              </w:rPr>
            </w:pPr>
            <w:r>
              <w:rPr>
                <w:rFonts w:asciiTheme="minorHAnsi" w:hAnsiTheme="minorHAnsi" w:cstheme="minorHAnsi"/>
                <w:sz w:val="22"/>
                <w:szCs w:val="22"/>
              </w:rPr>
              <w:t>Awarding Organisation - CMI</w:t>
            </w:r>
          </w:p>
        </w:tc>
        <w:tc>
          <w:tcPr>
            <w:tcW w:w="4515" w:type="dxa"/>
          </w:tcPr>
          <w:p w14:paraId="7031F40D" w14:textId="7FADD8D6" w:rsidR="001E4DAD" w:rsidRPr="0039015F" w:rsidRDefault="00F816AA" w:rsidP="00F816AA">
            <w:pPr>
              <w:spacing w:before="80" w:after="80"/>
              <w:jc w:val="both"/>
              <w:rPr>
                <w:rFonts w:asciiTheme="minorHAnsi" w:hAnsiTheme="minorHAnsi" w:cstheme="minorHAnsi"/>
                <w:sz w:val="22"/>
                <w:szCs w:val="22"/>
              </w:rPr>
            </w:pPr>
            <w:r>
              <w:rPr>
                <w:sz w:val="20"/>
                <w:szCs w:val="20"/>
              </w:rPr>
              <w:t xml:space="preserve">CMI </w:t>
            </w:r>
            <w:r w:rsidR="00967390">
              <w:rPr>
                <w:sz w:val="20"/>
                <w:szCs w:val="20"/>
              </w:rPr>
              <w:t>Account</w:t>
            </w:r>
            <w:r>
              <w:rPr>
                <w:sz w:val="20"/>
                <w:szCs w:val="20"/>
              </w:rPr>
              <w:t xml:space="preserve"> Contact </w:t>
            </w:r>
            <w:hyperlink r:id="rId15" w:history="1">
              <w:r w:rsidR="00967390" w:rsidRPr="00B20B25">
                <w:rPr>
                  <w:rStyle w:val="Hyperlink"/>
                </w:rPr>
                <w:t>manager</w:t>
              </w:r>
              <w:r w:rsidR="00967390" w:rsidRPr="00B20B25">
                <w:rPr>
                  <w:rStyle w:val="Hyperlink"/>
                  <w:sz w:val="20"/>
                  <w:szCs w:val="20"/>
                </w:rPr>
                <w:t>@managers.org.uk</w:t>
              </w:r>
            </w:hyperlink>
          </w:p>
        </w:tc>
      </w:tr>
    </w:tbl>
    <w:p w14:paraId="28323E86" w14:textId="77777777" w:rsidR="001E4DAD" w:rsidRPr="0039015F" w:rsidRDefault="001E4DAD" w:rsidP="001E4DAD">
      <w:pPr>
        <w:pBdr>
          <w:bottom w:val="single" w:sz="6" w:space="1" w:color="000000"/>
        </w:pBdr>
        <w:jc w:val="both"/>
        <w:rPr>
          <w:rFonts w:asciiTheme="minorHAnsi" w:hAnsiTheme="minorHAnsi" w:cstheme="minorHAnsi"/>
          <w:sz w:val="22"/>
          <w:szCs w:val="22"/>
        </w:rPr>
      </w:pPr>
    </w:p>
    <w:p w14:paraId="58D050F9" w14:textId="2B9D9C61" w:rsidR="00A53E46" w:rsidRPr="0039015F" w:rsidRDefault="003F0412" w:rsidP="00A53E46">
      <w:pPr>
        <w:pStyle w:val="Schedule"/>
        <w:pageBreakBefore/>
        <w:numPr>
          <w:ilvl w:val="0"/>
          <w:numId w:val="4"/>
        </w:numPr>
        <w:jc w:val="both"/>
        <w:rPr>
          <w:rFonts w:asciiTheme="minorHAnsi" w:hAnsiTheme="minorHAnsi" w:cstheme="minorHAnsi"/>
          <w:b w:val="0"/>
          <w:bCs/>
        </w:rPr>
      </w:pPr>
      <w:bookmarkStart w:id="5" w:name="_Toc67489133"/>
      <w:bookmarkStart w:id="6" w:name="_Toc67490550"/>
      <w:r>
        <w:rPr>
          <w:rFonts w:asciiTheme="minorHAnsi" w:hAnsiTheme="minorHAnsi" w:cstheme="minorHAnsi"/>
          <w:bCs/>
        </w:rPr>
        <w:lastRenderedPageBreak/>
        <w:t>C</w:t>
      </w:r>
      <w:r w:rsidR="00A53E46" w:rsidRPr="0039015F">
        <w:rPr>
          <w:rFonts w:asciiTheme="minorHAnsi" w:hAnsiTheme="minorHAnsi" w:cstheme="minorHAnsi"/>
          <w:bCs/>
        </w:rPr>
        <w:t>omplaints Policy</w:t>
      </w:r>
      <w:bookmarkEnd w:id="5"/>
      <w:bookmarkEnd w:id="6"/>
    </w:p>
    <w:p w14:paraId="27E3E7FC" w14:textId="77777777" w:rsidR="00A53E46" w:rsidRPr="0039015F" w:rsidRDefault="00A53E46" w:rsidP="00A53E46">
      <w:pPr>
        <w:pStyle w:val="ScheduleTitleClause"/>
        <w:numPr>
          <w:ilvl w:val="2"/>
          <w:numId w:val="4"/>
        </w:numPr>
        <w:rPr>
          <w:rFonts w:cstheme="minorHAnsi"/>
          <w:b w:val="0"/>
          <w:bCs/>
          <w:color w:val="000000"/>
          <w:szCs w:val="22"/>
        </w:rPr>
      </w:pPr>
      <w:r w:rsidRPr="0039015F">
        <w:rPr>
          <w:rFonts w:cstheme="minorHAnsi"/>
          <w:bCs/>
          <w:color w:val="000000"/>
          <w:szCs w:val="22"/>
        </w:rPr>
        <w:t>Definition</w:t>
      </w:r>
    </w:p>
    <w:p w14:paraId="6943CFF5" w14:textId="77777777" w:rsidR="00A53E46" w:rsidRPr="0039015F" w:rsidRDefault="00A53E46" w:rsidP="00A53E46">
      <w:pPr>
        <w:pStyle w:val="ScheduleUntitledsubclause1"/>
        <w:numPr>
          <w:ilvl w:val="3"/>
          <w:numId w:val="4"/>
        </w:numPr>
        <w:rPr>
          <w:rFonts w:cstheme="minorHAnsi"/>
          <w:color w:val="000000"/>
          <w:szCs w:val="22"/>
        </w:rPr>
      </w:pPr>
      <w:r w:rsidRPr="0039015F">
        <w:rPr>
          <w:rFonts w:cstheme="minorHAnsi"/>
          <w:color w:val="000000"/>
          <w:szCs w:val="22"/>
        </w:rPr>
        <w:t>We aim to give you an excellent experience when dealing with JGW Training Ltd (t/a Ascento), so we welcome your comments, suggestions and feedback about the service you have experienced when contacting us or when using any of our products or services.</w:t>
      </w:r>
    </w:p>
    <w:p w14:paraId="4D3FA3AA" w14:textId="77777777" w:rsidR="00A53E46" w:rsidRPr="0039015F" w:rsidRDefault="00A53E46" w:rsidP="00A53E46">
      <w:pPr>
        <w:pStyle w:val="ScheduleUntitledsubclause1"/>
        <w:numPr>
          <w:ilvl w:val="3"/>
          <w:numId w:val="4"/>
        </w:numPr>
        <w:rPr>
          <w:rFonts w:cstheme="minorHAnsi"/>
          <w:color w:val="000000"/>
          <w:szCs w:val="22"/>
        </w:rPr>
      </w:pPr>
      <w:r w:rsidRPr="0039015F">
        <w:rPr>
          <w:rFonts w:cstheme="minorHAnsi"/>
          <w:color w:val="000000"/>
          <w:szCs w:val="22"/>
        </w:rPr>
        <w:t>A complaint is an expression of dissatisfaction from you about our products, services or the complaints-handling process itself where it is clear that you expect us to identify the cause of the problem and to take some kind of remedial action. We aim to ensure that:</w:t>
      </w:r>
    </w:p>
    <w:p w14:paraId="1FFF4A41" w14:textId="77777777" w:rsidR="00A53E46" w:rsidRPr="0039015F" w:rsidRDefault="00A53E46" w:rsidP="00A53E46">
      <w:pPr>
        <w:numPr>
          <w:ilvl w:val="0"/>
          <w:numId w:val="5"/>
        </w:numPr>
        <w:rPr>
          <w:rFonts w:asciiTheme="minorHAnsi" w:hAnsiTheme="minorHAnsi" w:cstheme="minorHAnsi"/>
          <w:sz w:val="22"/>
          <w:szCs w:val="22"/>
        </w:rPr>
      </w:pPr>
      <w:r w:rsidRPr="0039015F">
        <w:rPr>
          <w:rFonts w:asciiTheme="minorHAnsi" w:hAnsiTheme="minorHAnsi" w:cstheme="minorHAnsi"/>
          <w:sz w:val="22"/>
          <w:szCs w:val="22"/>
        </w:rPr>
        <w:t>making a complaint is as easy as possible;</w:t>
      </w:r>
    </w:p>
    <w:p w14:paraId="347F0E60" w14:textId="77777777" w:rsidR="00A53E46" w:rsidRPr="0039015F" w:rsidRDefault="00A53E46" w:rsidP="00A53E46">
      <w:pPr>
        <w:numPr>
          <w:ilvl w:val="0"/>
          <w:numId w:val="5"/>
        </w:numPr>
        <w:rPr>
          <w:rFonts w:asciiTheme="minorHAnsi" w:hAnsiTheme="minorHAnsi" w:cstheme="minorHAnsi"/>
          <w:sz w:val="22"/>
          <w:szCs w:val="22"/>
        </w:rPr>
      </w:pPr>
      <w:r w:rsidRPr="0039015F">
        <w:rPr>
          <w:rFonts w:asciiTheme="minorHAnsi" w:hAnsiTheme="minorHAnsi" w:cstheme="minorHAnsi"/>
          <w:color w:val="000000"/>
          <w:sz w:val="22"/>
          <w:szCs w:val="22"/>
        </w:rPr>
        <w:t>we treat a complaint as a clear expression of dissatisfaction with our service which calls for an immediate response;</w:t>
      </w:r>
    </w:p>
    <w:p w14:paraId="70B9354F" w14:textId="77777777" w:rsidR="00A53E46" w:rsidRPr="0039015F" w:rsidRDefault="00A53E46" w:rsidP="00A53E46">
      <w:pPr>
        <w:numPr>
          <w:ilvl w:val="0"/>
          <w:numId w:val="5"/>
        </w:numPr>
        <w:rPr>
          <w:rFonts w:asciiTheme="minorHAnsi" w:hAnsiTheme="minorHAnsi" w:cstheme="minorHAnsi"/>
          <w:sz w:val="22"/>
          <w:szCs w:val="22"/>
        </w:rPr>
      </w:pPr>
      <w:r w:rsidRPr="0039015F">
        <w:rPr>
          <w:rFonts w:asciiTheme="minorHAnsi" w:hAnsiTheme="minorHAnsi" w:cstheme="minorHAnsi"/>
          <w:color w:val="000000"/>
          <w:sz w:val="22"/>
          <w:szCs w:val="22"/>
        </w:rPr>
        <w:t>we deal with it promptly, politely and, when appropriate, confidentially;</w:t>
      </w:r>
    </w:p>
    <w:p w14:paraId="5DA47E3D" w14:textId="77777777" w:rsidR="003E7698" w:rsidRPr="0039015F" w:rsidRDefault="00A53E46" w:rsidP="003E7698">
      <w:pPr>
        <w:numPr>
          <w:ilvl w:val="0"/>
          <w:numId w:val="5"/>
        </w:numPr>
        <w:rPr>
          <w:rFonts w:asciiTheme="minorHAnsi" w:hAnsiTheme="minorHAnsi" w:cstheme="minorHAnsi"/>
          <w:sz w:val="22"/>
          <w:szCs w:val="22"/>
        </w:rPr>
      </w:pPr>
      <w:r w:rsidRPr="0039015F">
        <w:rPr>
          <w:rFonts w:asciiTheme="minorHAnsi" w:hAnsiTheme="minorHAnsi" w:cstheme="minorHAnsi"/>
          <w:color w:val="000000"/>
          <w:sz w:val="22"/>
          <w:szCs w:val="22"/>
        </w:rPr>
        <w:t>we respond in the right way, for example by giving you an explanation or an apology</w:t>
      </w:r>
      <w:r w:rsidR="003E7698" w:rsidRPr="0039015F">
        <w:rPr>
          <w:rFonts w:asciiTheme="minorHAnsi" w:hAnsiTheme="minorHAnsi" w:cstheme="minorHAnsi"/>
          <w:color w:val="000000"/>
          <w:sz w:val="22"/>
          <w:szCs w:val="22"/>
        </w:rPr>
        <w:t xml:space="preserve"> </w:t>
      </w:r>
      <w:r w:rsidRPr="0039015F">
        <w:rPr>
          <w:rFonts w:asciiTheme="minorHAnsi" w:hAnsiTheme="minorHAnsi" w:cstheme="minorHAnsi"/>
          <w:color w:val="000000"/>
          <w:sz w:val="22"/>
          <w:szCs w:val="22"/>
        </w:rPr>
        <w:t>where we have got things wrong, and letting you know what action we’ve taken;</w:t>
      </w:r>
    </w:p>
    <w:p w14:paraId="12110E65" w14:textId="3A3B27D4" w:rsidR="003E7698" w:rsidRPr="0039015F" w:rsidRDefault="00A53E46" w:rsidP="003E7698">
      <w:pPr>
        <w:numPr>
          <w:ilvl w:val="0"/>
          <w:numId w:val="5"/>
        </w:numPr>
        <w:rPr>
          <w:rFonts w:asciiTheme="minorHAnsi" w:hAnsiTheme="minorHAnsi" w:cstheme="minorHAnsi"/>
          <w:sz w:val="22"/>
          <w:szCs w:val="22"/>
        </w:rPr>
      </w:pPr>
      <w:r w:rsidRPr="0039015F">
        <w:rPr>
          <w:rFonts w:asciiTheme="minorHAnsi" w:hAnsiTheme="minorHAnsi" w:cstheme="minorHAnsi"/>
          <w:color w:val="000000"/>
          <w:sz w:val="22"/>
          <w:szCs w:val="22"/>
        </w:rPr>
        <w:t>we learn from complaints and we use them to improve our service</w:t>
      </w:r>
    </w:p>
    <w:p w14:paraId="324FCE67" w14:textId="77777777" w:rsidR="003E7698"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It is not possible to provide a definitive list of examples of complaints, but the</w:t>
      </w:r>
      <w:r w:rsidR="003E7698" w:rsidRPr="0039015F">
        <w:rPr>
          <w:rFonts w:cstheme="minorHAnsi"/>
          <w:color w:val="000000"/>
          <w:szCs w:val="22"/>
        </w:rPr>
        <w:t xml:space="preserve"> </w:t>
      </w:r>
      <w:r w:rsidRPr="0039015F">
        <w:rPr>
          <w:rFonts w:cstheme="minorHAnsi"/>
          <w:color w:val="000000"/>
          <w:szCs w:val="22"/>
        </w:rPr>
        <w:t>following are examples of situations that would constitute a complaint:</w:t>
      </w:r>
    </w:p>
    <w:p w14:paraId="273E3D0E" w14:textId="77777777" w:rsidR="003E7698" w:rsidRPr="0039015F" w:rsidRDefault="00A53E46" w:rsidP="003E7698">
      <w:pPr>
        <w:numPr>
          <w:ilvl w:val="0"/>
          <w:numId w:val="6"/>
        </w:numPr>
        <w:rPr>
          <w:rFonts w:asciiTheme="minorHAnsi" w:hAnsiTheme="minorHAnsi" w:cstheme="minorHAnsi"/>
          <w:sz w:val="22"/>
          <w:szCs w:val="22"/>
        </w:rPr>
      </w:pPr>
      <w:r w:rsidRPr="0039015F">
        <w:rPr>
          <w:rFonts w:asciiTheme="minorHAnsi" w:hAnsiTheme="minorHAnsi" w:cstheme="minorHAnsi"/>
          <w:sz w:val="22"/>
          <w:szCs w:val="22"/>
        </w:rPr>
        <w:t>certificate spelling errors</w:t>
      </w:r>
    </w:p>
    <w:p w14:paraId="3C033EE0" w14:textId="77777777" w:rsidR="003E7698" w:rsidRPr="0039015F" w:rsidRDefault="00A53E46" w:rsidP="003E7698">
      <w:pPr>
        <w:numPr>
          <w:ilvl w:val="0"/>
          <w:numId w:val="6"/>
        </w:numPr>
        <w:rPr>
          <w:rFonts w:asciiTheme="minorHAnsi" w:hAnsiTheme="minorHAnsi" w:cstheme="minorHAnsi"/>
          <w:sz w:val="22"/>
          <w:szCs w:val="22"/>
        </w:rPr>
      </w:pPr>
      <w:r w:rsidRPr="0039015F">
        <w:rPr>
          <w:rFonts w:asciiTheme="minorHAnsi" w:hAnsiTheme="minorHAnsi" w:cstheme="minorHAnsi"/>
          <w:color w:val="000000"/>
          <w:sz w:val="22"/>
          <w:szCs w:val="22"/>
        </w:rPr>
        <w:t>lack of response to queries</w:t>
      </w:r>
    </w:p>
    <w:p w14:paraId="6D52AA6E" w14:textId="77777777" w:rsidR="003E7698" w:rsidRPr="0039015F" w:rsidRDefault="00A53E46" w:rsidP="003E7698">
      <w:pPr>
        <w:numPr>
          <w:ilvl w:val="0"/>
          <w:numId w:val="6"/>
        </w:numPr>
        <w:rPr>
          <w:rFonts w:asciiTheme="minorHAnsi" w:hAnsiTheme="minorHAnsi" w:cstheme="minorHAnsi"/>
          <w:sz w:val="22"/>
          <w:szCs w:val="22"/>
        </w:rPr>
      </w:pPr>
      <w:r w:rsidRPr="0039015F">
        <w:rPr>
          <w:rFonts w:asciiTheme="minorHAnsi" w:hAnsiTheme="minorHAnsi" w:cstheme="minorHAnsi"/>
          <w:color w:val="000000"/>
          <w:sz w:val="22"/>
          <w:szCs w:val="22"/>
        </w:rPr>
        <w:t>lack of access to tutor</w:t>
      </w:r>
    </w:p>
    <w:p w14:paraId="5AC5DFDD" w14:textId="77777777" w:rsidR="003E7698" w:rsidRPr="0039015F" w:rsidRDefault="00A53E46" w:rsidP="003E7698">
      <w:pPr>
        <w:numPr>
          <w:ilvl w:val="0"/>
          <w:numId w:val="6"/>
        </w:numPr>
        <w:rPr>
          <w:rFonts w:asciiTheme="minorHAnsi" w:hAnsiTheme="minorHAnsi" w:cstheme="minorHAnsi"/>
          <w:sz w:val="22"/>
          <w:szCs w:val="22"/>
        </w:rPr>
      </w:pPr>
      <w:r w:rsidRPr="0039015F">
        <w:rPr>
          <w:rFonts w:asciiTheme="minorHAnsi" w:hAnsiTheme="minorHAnsi" w:cstheme="minorHAnsi"/>
          <w:color w:val="000000"/>
          <w:sz w:val="22"/>
          <w:szCs w:val="22"/>
        </w:rPr>
        <w:t>delay with receipt of certificates</w:t>
      </w:r>
    </w:p>
    <w:p w14:paraId="7D6CC9AD" w14:textId="000E1516" w:rsidR="00A53E46" w:rsidRPr="0039015F" w:rsidRDefault="00A53E46" w:rsidP="003E7698">
      <w:pPr>
        <w:numPr>
          <w:ilvl w:val="0"/>
          <w:numId w:val="6"/>
        </w:numPr>
        <w:rPr>
          <w:rFonts w:asciiTheme="minorHAnsi" w:hAnsiTheme="minorHAnsi" w:cstheme="minorHAnsi"/>
          <w:sz w:val="22"/>
          <w:szCs w:val="22"/>
        </w:rPr>
      </w:pPr>
      <w:r w:rsidRPr="0039015F">
        <w:rPr>
          <w:rFonts w:asciiTheme="minorHAnsi" w:hAnsiTheme="minorHAnsi" w:cstheme="minorHAnsi"/>
          <w:color w:val="000000"/>
          <w:sz w:val="22"/>
          <w:szCs w:val="22"/>
        </w:rPr>
        <w:t>non-compliance with the stated JGW Training Ltd (t/a Ascento) process e.g. not</w:t>
      </w:r>
      <w:r w:rsidR="003E7698" w:rsidRPr="0039015F">
        <w:rPr>
          <w:rFonts w:asciiTheme="minorHAnsi" w:hAnsiTheme="minorHAnsi" w:cstheme="minorHAnsi"/>
          <w:color w:val="000000"/>
          <w:sz w:val="22"/>
          <w:szCs w:val="22"/>
        </w:rPr>
        <w:t xml:space="preserve"> </w:t>
      </w:r>
      <w:r w:rsidRPr="0039015F">
        <w:rPr>
          <w:rFonts w:asciiTheme="minorHAnsi" w:hAnsiTheme="minorHAnsi" w:cstheme="minorHAnsi"/>
          <w:color w:val="000000"/>
          <w:sz w:val="22"/>
          <w:szCs w:val="22"/>
        </w:rPr>
        <w:t>adhering to published timescales or processes</w:t>
      </w:r>
    </w:p>
    <w:p w14:paraId="5181F592" w14:textId="77777777" w:rsidR="00A53E46" w:rsidRPr="0039015F" w:rsidRDefault="00A53E46" w:rsidP="003E7698">
      <w:pPr>
        <w:pStyle w:val="ScheduleTitleClause"/>
        <w:numPr>
          <w:ilvl w:val="2"/>
          <w:numId w:val="4"/>
        </w:numPr>
        <w:rPr>
          <w:rFonts w:cstheme="minorHAnsi"/>
          <w:b w:val="0"/>
          <w:bCs/>
          <w:color w:val="000000"/>
          <w:szCs w:val="22"/>
        </w:rPr>
      </w:pPr>
      <w:r w:rsidRPr="0039015F">
        <w:rPr>
          <w:rFonts w:cstheme="minorHAnsi"/>
          <w:bCs/>
          <w:color w:val="000000"/>
          <w:szCs w:val="22"/>
        </w:rPr>
        <w:t>Process</w:t>
      </w:r>
    </w:p>
    <w:p w14:paraId="3F738E7D" w14:textId="4770E94B" w:rsidR="003E7698"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In the first instance you must try and resolve your complaint with your tutor, but if you feel</w:t>
      </w:r>
      <w:r w:rsidR="003E7698" w:rsidRPr="0039015F">
        <w:rPr>
          <w:rFonts w:cstheme="minorHAnsi"/>
          <w:color w:val="000000"/>
          <w:szCs w:val="22"/>
        </w:rPr>
        <w:t xml:space="preserve"> </w:t>
      </w:r>
      <w:r w:rsidRPr="0039015F">
        <w:rPr>
          <w:rFonts w:cstheme="minorHAnsi"/>
          <w:color w:val="000000"/>
          <w:szCs w:val="22"/>
        </w:rPr>
        <w:t>the problem needs to be escalated then please lodge your complaint with the Operations</w:t>
      </w:r>
      <w:r w:rsidR="003E7698" w:rsidRPr="0039015F">
        <w:rPr>
          <w:rFonts w:cstheme="minorHAnsi"/>
          <w:color w:val="000000"/>
          <w:szCs w:val="22"/>
        </w:rPr>
        <w:t xml:space="preserve"> </w:t>
      </w:r>
      <w:r w:rsidR="00640E56">
        <w:rPr>
          <w:rFonts w:cstheme="minorHAnsi"/>
          <w:color w:val="000000"/>
          <w:szCs w:val="22"/>
        </w:rPr>
        <w:t>Manager</w:t>
      </w:r>
      <w:r w:rsidRPr="0039015F">
        <w:rPr>
          <w:rFonts w:cstheme="minorHAnsi"/>
          <w:color w:val="000000"/>
          <w:szCs w:val="22"/>
        </w:rPr>
        <w:t xml:space="preserve">; </w:t>
      </w:r>
      <w:r w:rsidR="00640E56">
        <w:rPr>
          <w:rFonts w:cstheme="minorHAnsi"/>
          <w:color w:val="000000"/>
          <w:szCs w:val="22"/>
        </w:rPr>
        <w:t>Alison Ellerbrook</w:t>
      </w:r>
    </w:p>
    <w:p w14:paraId="43833C20" w14:textId="77777777" w:rsidR="003E7698"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Many matters can be resolved informally so do contact your tutor, or the Office on 01246</w:t>
      </w:r>
      <w:r w:rsidR="003E7698" w:rsidRPr="0039015F">
        <w:rPr>
          <w:rFonts w:cstheme="minorHAnsi"/>
          <w:color w:val="000000"/>
          <w:szCs w:val="22"/>
        </w:rPr>
        <w:t xml:space="preserve"> </w:t>
      </w:r>
      <w:r w:rsidRPr="0039015F">
        <w:rPr>
          <w:rFonts w:cstheme="minorHAnsi"/>
          <w:color w:val="000000"/>
          <w:szCs w:val="22"/>
        </w:rPr>
        <w:t>292450 as we may be able to iron out the problem straight away. But if you feel the</w:t>
      </w:r>
      <w:r w:rsidR="003E7698" w:rsidRPr="0039015F">
        <w:rPr>
          <w:rFonts w:cstheme="minorHAnsi"/>
          <w:color w:val="000000"/>
          <w:szCs w:val="22"/>
        </w:rPr>
        <w:t xml:space="preserve"> </w:t>
      </w:r>
      <w:r w:rsidRPr="0039015F">
        <w:rPr>
          <w:rFonts w:cstheme="minorHAnsi"/>
          <w:color w:val="000000"/>
          <w:szCs w:val="22"/>
        </w:rPr>
        <w:t>problem needs to be put on a more official footing, please follow the process below:</w:t>
      </w:r>
    </w:p>
    <w:p w14:paraId="7E953921" w14:textId="07916EE0" w:rsidR="00A53E46" w:rsidRPr="0039015F" w:rsidRDefault="00A53E46" w:rsidP="003E7698">
      <w:pPr>
        <w:numPr>
          <w:ilvl w:val="0"/>
          <w:numId w:val="6"/>
        </w:numPr>
        <w:rPr>
          <w:rFonts w:asciiTheme="minorHAnsi" w:hAnsiTheme="minorHAnsi" w:cstheme="minorHAnsi"/>
          <w:color w:val="000000"/>
          <w:sz w:val="22"/>
          <w:szCs w:val="22"/>
        </w:rPr>
      </w:pPr>
      <w:r w:rsidRPr="0039015F">
        <w:rPr>
          <w:rFonts w:asciiTheme="minorHAnsi" w:hAnsiTheme="minorHAnsi" w:cstheme="minorHAnsi"/>
          <w:color w:val="000000"/>
          <w:sz w:val="22"/>
          <w:szCs w:val="22"/>
        </w:rPr>
        <w:t xml:space="preserve">Raise your concern by emailing </w:t>
      </w:r>
      <w:r w:rsidR="004E3A19">
        <w:rPr>
          <w:rFonts w:asciiTheme="minorHAnsi" w:hAnsiTheme="minorHAnsi" w:cstheme="minorHAnsi"/>
          <w:color w:val="000000"/>
          <w:sz w:val="22"/>
          <w:szCs w:val="22"/>
        </w:rPr>
        <w:t>a</w:t>
      </w:r>
      <w:r w:rsidR="004E55E2">
        <w:rPr>
          <w:rFonts w:asciiTheme="minorHAnsi" w:hAnsiTheme="minorHAnsi" w:cstheme="minorHAnsi"/>
          <w:color w:val="000000"/>
          <w:sz w:val="22"/>
          <w:szCs w:val="22"/>
        </w:rPr>
        <w:t>lison</w:t>
      </w:r>
      <w:r w:rsidRPr="0039015F">
        <w:rPr>
          <w:rFonts w:asciiTheme="minorHAnsi" w:hAnsiTheme="minorHAnsi" w:cstheme="minorHAnsi"/>
          <w:color w:val="000000"/>
          <w:sz w:val="22"/>
          <w:szCs w:val="22"/>
        </w:rPr>
        <w:t>@ascento.co.uk, explaining the problem as clearly and</w:t>
      </w:r>
      <w:r w:rsidR="003E7698" w:rsidRPr="0039015F">
        <w:rPr>
          <w:rFonts w:asciiTheme="minorHAnsi" w:hAnsiTheme="minorHAnsi" w:cstheme="minorHAnsi"/>
          <w:color w:val="000000"/>
          <w:sz w:val="22"/>
          <w:szCs w:val="22"/>
        </w:rPr>
        <w:t xml:space="preserve"> </w:t>
      </w:r>
      <w:r w:rsidRPr="0039015F">
        <w:rPr>
          <w:rFonts w:asciiTheme="minorHAnsi" w:hAnsiTheme="minorHAnsi" w:cstheme="minorHAnsi"/>
          <w:color w:val="000000"/>
          <w:sz w:val="22"/>
          <w:szCs w:val="22"/>
        </w:rPr>
        <w:t>fully as possible, including any action taken so far. You can also contact a member of the</w:t>
      </w:r>
      <w:r w:rsidR="003E7698" w:rsidRPr="0039015F">
        <w:rPr>
          <w:rFonts w:asciiTheme="minorHAnsi" w:hAnsiTheme="minorHAnsi" w:cstheme="minorHAnsi"/>
          <w:color w:val="000000"/>
          <w:sz w:val="22"/>
          <w:szCs w:val="22"/>
        </w:rPr>
        <w:t xml:space="preserve"> </w:t>
      </w:r>
      <w:r w:rsidRPr="0039015F">
        <w:rPr>
          <w:rFonts w:asciiTheme="minorHAnsi" w:hAnsiTheme="minorHAnsi" w:cstheme="minorHAnsi"/>
          <w:color w:val="000000"/>
          <w:sz w:val="22"/>
          <w:szCs w:val="22"/>
        </w:rPr>
        <w:t>team by phoning +44 (0) 1246 292450</w:t>
      </w:r>
    </w:p>
    <w:p w14:paraId="3DBD9908" w14:textId="77777777" w:rsidR="00A53E46" w:rsidRPr="0039015F" w:rsidRDefault="00A53E46" w:rsidP="00A53E46">
      <w:pPr>
        <w:autoSpaceDE w:val="0"/>
        <w:autoSpaceDN w:val="0"/>
        <w:adjustRightInd w:val="0"/>
        <w:jc w:val="both"/>
        <w:rPr>
          <w:rFonts w:asciiTheme="minorHAnsi" w:hAnsiTheme="minorHAnsi" w:cstheme="minorHAnsi"/>
          <w:color w:val="000000"/>
          <w:sz w:val="22"/>
          <w:szCs w:val="22"/>
        </w:rPr>
      </w:pPr>
    </w:p>
    <w:p w14:paraId="2DA48D11" w14:textId="77777777" w:rsidR="00A53E46" w:rsidRPr="0039015F" w:rsidRDefault="00A53E46" w:rsidP="00A53E46">
      <w:pPr>
        <w:autoSpaceDE w:val="0"/>
        <w:autoSpaceDN w:val="0"/>
        <w:adjustRightInd w:val="0"/>
        <w:jc w:val="both"/>
        <w:rPr>
          <w:rFonts w:asciiTheme="minorHAnsi" w:hAnsiTheme="minorHAnsi" w:cstheme="minorHAnsi"/>
          <w:color w:val="000000"/>
          <w:sz w:val="22"/>
          <w:szCs w:val="22"/>
        </w:rPr>
      </w:pPr>
    </w:p>
    <w:p w14:paraId="0EE8245F" w14:textId="2848475D" w:rsidR="00A53E46" w:rsidRPr="0039015F" w:rsidRDefault="00A53E46" w:rsidP="00A53E46">
      <w:pPr>
        <w:autoSpaceDE w:val="0"/>
        <w:autoSpaceDN w:val="0"/>
        <w:adjustRightInd w:val="0"/>
        <w:jc w:val="both"/>
        <w:rPr>
          <w:rFonts w:asciiTheme="minorHAnsi" w:hAnsiTheme="minorHAnsi" w:cstheme="minorHAnsi"/>
          <w:i/>
          <w:iCs/>
          <w:color w:val="818181"/>
          <w:sz w:val="22"/>
          <w:szCs w:val="22"/>
        </w:rPr>
      </w:pPr>
    </w:p>
    <w:p w14:paraId="7AC802C9" w14:textId="77777777" w:rsidR="00A53E46" w:rsidRPr="0039015F" w:rsidRDefault="00A53E46" w:rsidP="00A53E46">
      <w:pPr>
        <w:autoSpaceDE w:val="0"/>
        <w:autoSpaceDN w:val="0"/>
        <w:adjustRightInd w:val="0"/>
        <w:jc w:val="both"/>
        <w:rPr>
          <w:rFonts w:asciiTheme="minorHAnsi" w:hAnsiTheme="minorHAnsi" w:cstheme="minorHAnsi"/>
          <w:b/>
          <w:bCs/>
          <w:color w:val="000000"/>
          <w:sz w:val="22"/>
          <w:szCs w:val="22"/>
        </w:rPr>
      </w:pPr>
    </w:p>
    <w:p w14:paraId="661FD4A6" w14:textId="77777777" w:rsidR="00A53E46" w:rsidRPr="0039015F" w:rsidRDefault="00A53E46" w:rsidP="003E7698">
      <w:pPr>
        <w:pStyle w:val="ScheduleTitleClause"/>
        <w:numPr>
          <w:ilvl w:val="2"/>
          <w:numId w:val="4"/>
        </w:numPr>
        <w:rPr>
          <w:rFonts w:cstheme="minorHAnsi"/>
          <w:b w:val="0"/>
          <w:bCs/>
          <w:color w:val="000000"/>
          <w:szCs w:val="22"/>
        </w:rPr>
      </w:pPr>
      <w:r w:rsidRPr="0039015F">
        <w:rPr>
          <w:rFonts w:cstheme="minorHAnsi"/>
          <w:bCs/>
          <w:color w:val="000000"/>
          <w:szCs w:val="22"/>
        </w:rPr>
        <w:lastRenderedPageBreak/>
        <w:t>Confidentiality</w:t>
      </w:r>
    </w:p>
    <w:p w14:paraId="5EA5A3F2" w14:textId="72568217" w:rsidR="00A53E46"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Except in exceptional circumstances, we will try to ensure that your complaint remains</w:t>
      </w:r>
      <w:r w:rsidR="003E7698" w:rsidRPr="0039015F">
        <w:rPr>
          <w:rFonts w:cstheme="minorHAnsi"/>
          <w:color w:val="000000"/>
          <w:szCs w:val="22"/>
        </w:rPr>
        <w:t xml:space="preserve"> </w:t>
      </w:r>
      <w:r w:rsidRPr="0039015F">
        <w:rPr>
          <w:rFonts w:cstheme="minorHAnsi"/>
          <w:color w:val="000000"/>
          <w:szCs w:val="22"/>
        </w:rPr>
        <w:t>confidential but in some cases the circumstances giving rise to the complaint may make it</w:t>
      </w:r>
      <w:r w:rsidR="003E7698" w:rsidRPr="0039015F">
        <w:rPr>
          <w:rFonts w:cstheme="minorHAnsi"/>
          <w:color w:val="000000"/>
          <w:szCs w:val="22"/>
        </w:rPr>
        <w:t xml:space="preserve"> </w:t>
      </w:r>
      <w:r w:rsidRPr="0039015F">
        <w:rPr>
          <w:rFonts w:cstheme="minorHAnsi"/>
          <w:color w:val="000000"/>
          <w:szCs w:val="22"/>
        </w:rPr>
        <w:t xml:space="preserve">impossible to maintain confidentiality. In these </w:t>
      </w:r>
      <w:r w:rsidR="004E3A19" w:rsidRPr="0039015F">
        <w:rPr>
          <w:rFonts w:cstheme="minorHAnsi"/>
          <w:color w:val="000000"/>
          <w:szCs w:val="22"/>
        </w:rPr>
        <w:t>situations,</w:t>
      </w:r>
      <w:r w:rsidRPr="0039015F">
        <w:rPr>
          <w:rFonts w:cstheme="minorHAnsi"/>
          <w:color w:val="000000"/>
          <w:szCs w:val="22"/>
        </w:rPr>
        <w:t xml:space="preserve"> we will discuss this with you.</w:t>
      </w:r>
    </w:p>
    <w:p w14:paraId="138F5BF3" w14:textId="77777777" w:rsidR="00A53E46" w:rsidRPr="0039015F" w:rsidRDefault="00A53E46" w:rsidP="003E7698">
      <w:pPr>
        <w:pStyle w:val="ScheduleTitleClause"/>
        <w:numPr>
          <w:ilvl w:val="2"/>
          <w:numId w:val="4"/>
        </w:numPr>
        <w:rPr>
          <w:rFonts w:cstheme="minorHAnsi"/>
          <w:b w:val="0"/>
          <w:bCs/>
          <w:color w:val="000000"/>
          <w:szCs w:val="22"/>
        </w:rPr>
      </w:pPr>
      <w:r w:rsidRPr="0039015F">
        <w:rPr>
          <w:rFonts w:cstheme="minorHAnsi"/>
          <w:bCs/>
          <w:color w:val="000000"/>
          <w:szCs w:val="22"/>
        </w:rPr>
        <w:t>The Investigation</w:t>
      </w:r>
    </w:p>
    <w:p w14:paraId="0622F67A" w14:textId="77777777" w:rsidR="003E7698"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We will appoint an appropriate person to investigate the matter on your behalf. We’ll</w:t>
      </w:r>
      <w:r w:rsidR="003E7698" w:rsidRPr="0039015F">
        <w:rPr>
          <w:rFonts w:cstheme="minorHAnsi"/>
          <w:color w:val="000000"/>
          <w:szCs w:val="22"/>
        </w:rPr>
        <w:t xml:space="preserve"> </w:t>
      </w:r>
      <w:r w:rsidRPr="0039015F">
        <w:rPr>
          <w:rFonts w:cstheme="minorHAnsi"/>
          <w:color w:val="000000"/>
          <w:szCs w:val="22"/>
        </w:rPr>
        <w:t>acknowledge your complaint within 2 working days and let you know who will be dealing</w:t>
      </w:r>
      <w:r w:rsidR="003E7698" w:rsidRPr="0039015F">
        <w:rPr>
          <w:rFonts w:cstheme="minorHAnsi"/>
          <w:color w:val="000000"/>
          <w:szCs w:val="22"/>
        </w:rPr>
        <w:t xml:space="preserve"> </w:t>
      </w:r>
      <w:r w:rsidRPr="0039015F">
        <w:rPr>
          <w:rFonts w:cstheme="minorHAnsi"/>
          <w:color w:val="000000"/>
          <w:szCs w:val="22"/>
        </w:rPr>
        <w:t>with it.</w:t>
      </w:r>
    </w:p>
    <w:p w14:paraId="09087E21" w14:textId="3847580F" w:rsidR="00A53E46"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We aim to resolve complaints within 10 working days but if it’s going to take longer than</w:t>
      </w:r>
      <w:r w:rsidR="003E7698" w:rsidRPr="0039015F">
        <w:rPr>
          <w:rFonts w:cstheme="minorHAnsi"/>
          <w:color w:val="000000"/>
          <w:szCs w:val="22"/>
        </w:rPr>
        <w:t xml:space="preserve"> </w:t>
      </w:r>
      <w:r w:rsidRPr="0039015F">
        <w:rPr>
          <w:rFonts w:cstheme="minorHAnsi"/>
          <w:color w:val="000000"/>
          <w:szCs w:val="22"/>
        </w:rPr>
        <w:t>that we’ll keep you fully informed</w:t>
      </w:r>
      <w:r w:rsidR="003E7698" w:rsidRPr="0039015F">
        <w:rPr>
          <w:rFonts w:cstheme="minorHAnsi"/>
          <w:color w:val="000000"/>
          <w:szCs w:val="22"/>
        </w:rPr>
        <w:t>.</w:t>
      </w:r>
    </w:p>
    <w:p w14:paraId="25DB6060" w14:textId="77777777" w:rsidR="00A53E46" w:rsidRPr="0039015F" w:rsidRDefault="00A53E46" w:rsidP="003E7698">
      <w:pPr>
        <w:pStyle w:val="ScheduleTitleClause"/>
        <w:numPr>
          <w:ilvl w:val="2"/>
          <w:numId w:val="4"/>
        </w:numPr>
        <w:rPr>
          <w:rFonts w:cstheme="minorHAnsi"/>
          <w:b w:val="0"/>
          <w:bCs/>
          <w:color w:val="000000"/>
          <w:szCs w:val="22"/>
        </w:rPr>
      </w:pPr>
      <w:r w:rsidRPr="0039015F">
        <w:rPr>
          <w:rFonts w:cstheme="minorHAnsi"/>
          <w:bCs/>
          <w:color w:val="000000"/>
          <w:szCs w:val="22"/>
        </w:rPr>
        <w:t>Outcome and action</w:t>
      </w:r>
    </w:p>
    <w:p w14:paraId="1A4CC422" w14:textId="77777777" w:rsidR="003E7698"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Once we have completed our investigation, we will explain what went wrong and why,</w:t>
      </w:r>
      <w:r w:rsidR="003E7698" w:rsidRPr="0039015F">
        <w:rPr>
          <w:rFonts w:cstheme="minorHAnsi"/>
          <w:color w:val="000000"/>
          <w:szCs w:val="22"/>
        </w:rPr>
        <w:t xml:space="preserve"> </w:t>
      </w:r>
      <w:r w:rsidRPr="0039015F">
        <w:rPr>
          <w:rFonts w:cstheme="minorHAnsi"/>
          <w:color w:val="000000"/>
          <w:szCs w:val="22"/>
        </w:rPr>
        <w:t>apologise when it is appropriate and take action to remedy the situation as soon as possible.</w:t>
      </w:r>
    </w:p>
    <w:p w14:paraId="6DC67689" w14:textId="12F3F059" w:rsidR="003E7698" w:rsidRPr="0039015F" w:rsidRDefault="00A53E46" w:rsidP="003E7698">
      <w:pPr>
        <w:pStyle w:val="ScheduleUntitledsubclause1"/>
        <w:numPr>
          <w:ilvl w:val="3"/>
          <w:numId w:val="4"/>
        </w:numPr>
        <w:rPr>
          <w:rFonts w:cstheme="minorHAnsi"/>
          <w:color w:val="000000"/>
          <w:szCs w:val="22"/>
        </w:rPr>
      </w:pPr>
      <w:r w:rsidRPr="0039015F">
        <w:rPr>
          <w:rFonts w:cstheme="minorHAnsi"/>
          <w:color w:val="000000"/>
          <w:szCs w:val="22"/>
        </w:rPr>
        <w:t>If you are not satisfied with the response you receive to your complaint, you can take the</w:t>
      </w:r>
      <w:r w:rsidR="003E7698" w:rsidRPr="0039015F">
        <w:rPr>
          <w:rFonts w:cstheme="minorHAnsi"/>
          <w:color w:val="000000"/>
          <w:szCs w:val="22"/>
        </w:rPr>
        <w:t xml:space="preserve"> </w:t>
      </w:r>
      <w:r w:rsidRPr="0039015F">
        <w:rPr>
          <w:rFonts w:cstheme="minorHAnsi"/>
          <w:color w:val="000000"/>
          <w:szCs w:val="22"/>
        </w:rPr>
        <w:t xml:space="preserve">matter further by contacting the </w:t>
      </w:r>
      <w:r w:rsidR="004E55E2">
        <w:rPr>
          <w:rFonts w:cstheme="minorHAnsi"/>
          <w:color w:val="000000"/>
          <w:szCs w:val="22"/>
        </w:rPr>
        <w:t>Comapny</w:t>
      </w:r>
      <w:r w:rsidRPr="0039015F">
        <w:rPr>
          <w:rFonts w:cstheme="minorHAnsi"/>
          <w:color w:val="000000"/>
          <w:szCs w:val="22"/>
        </w:rPr>
        <w:t xml:space="preserve"> Director by emailing </w:t>
      </w:r>
      <w:hyperlink r:id="rId16" w:history="1">
        <w:r w:rsidR="004E55E2" w:rsidRPr="007B1BF1">
          <w:rPr>
            <w:rStyle w:val="Hyperlink"/>
            <w:rFonts w:cstheme="minorHAnsi"/>
            <w:szCs w:val="22"/>
          </w:rPr>
          <w:t>helen.abbott@ascento.co.uk</w:t>
        </w:r>
      </w:hyperlink>
      <w:r w:rsidR="003E7698" w:rsidRPr="0039015F">
        <w:rPr>
          <w:rFonts w:cstheme="minorHAnsi"/>
          <w:color w:val="0563C2"/>
          <w:szCs w:val="22"/>
        </w:rPr>
        <w:t xml:space="preserve"> </w:t>
      </w:r>
      <w:r w:rsidRPr="0039015F">
        <w:rPr>
          <w:rFonts w:cstheme="minorHAnsi"/>
          <w:color w:val="000000"/>
          <w:szCs w:val="22"/>
        </w:rPr>
        <w:t>setting out why you are dissatisfied.</w:t>
      </w:r>
    </w:p>
    <w:p w14:paraId="385480D9" w14:textId="248D7F1F" w:rsidR="00A53E46" w:rsidRPr="0039015F" w:rsidRDefault="004E55E2" w:rsidP="003E7698">
      <w:pPr>
        <w:pStyle w:val="ScheduleUntitledsubclause1"/>
        <w:numPr>
          <w:ilvl w:val="3"/>
          <w:numId w:val="4"/>
        </w:numPr>
        <w:rPr>
          <w:rFonts w:cstheme="minorHAnsi"/>
          <w:color w:val="000000"/>
          <w:szCs w:val="22"/>
        </w:rPr>
      </w:pPr>
      <w:r>
        <w:rPr>
          <w:rFonts w:cstheme="minorHAnsi"/>
          <w:color w:val="000000"/>
          <w:szCs w:val="22"/>
        </w:rPr>
        <w:t>They</w:t>
      </w:r>
      <w:r w:rsidR="00A53E46" w:rsidRPr="0039015F">
        <w:rPr>
          <w:rFonts w:cstheme="minorHAnsi"/>
          <w:color w:val="000000"/>
          <w:szCs w:val="22"/>
        </w:rPr>
        <w:t xml:space="preserve"> will review the details of the original complaint, the evidence collected by the person</w:t>
      </w:r>
      <w:r w:rsidR="003E7698" w:rsidRPr="0039015F">
        <w:rPr>
          <w:rFonts w:cstheme="minorHAnsi"/>
          <w:color w:val="000000"/>
          <w:szCs w:val="22"/>
        </w:rPr>
        <w:t xml:space="preserve"> </w:t>
      </w:r>
      <w:r w:rsidR="00A53E46" w:rsidRPr="0039015F">
        <w:rPr>
          <w:rFonts w:cstheme="minorHAnsi"/>
          <w:color w:val="000000"/>
          <w:szCs w:val="22"/>
        </w:rPr>
        <w:t xml:space="preserve">who investigated the matter on your behalf and their initial response. </w:t>
      </w:r>
      <w:r>
        <w:rPr>
          <w:rFonts w:cstheme="minorHAnsi"/>
          <w:color w:val="000000"/>
          <w:szCs w:val="22"/>
        </w:rPr>
        <w:t>They</w:t>
      </w:r>
      <w:r w:rsidR="00A53E46" w:rsidRPr="0039015F">
        <w:rPr>
          <w:rFonts w:cstheme="minorHAnsi"/>
          <w:color w:val="000000"/>
          <w:szCs w:val="22"/>
        </w:rPr>
        <w:t xml:space="preserve"> may consult with</w:t>
      </w:r>
      <w:r w:rsidR="003E7698" w:rsidRPr="0039015F">
        <w:rPr>
          <w:rFonts w:cstheme="minorHAnsi"/>
          <w:color w:val="000000"/>
          <w:szCs w:val="22"/>
        </w:rPr>
        <w:t xml:space="preserve"> </w:t>
      </w:r>
      <w:r w:rsidR="00A53E46" w:rsidRPr="0039015F">
        <w:rPr>
          <w:rFonts w:cstheme="minorHAnsi"/>
          <w:color w:val="000000"/>
          <w:szCs w:val="22"/>
        </w:rPr>
        <w:t>other parties, including other staff within JGW Training Ltd (t/a Ascento), before writing a</w:t>
      </w:r>
      <w:r w:rsidR="003E7698" w:rsidRPr="0039015F">
        <w:rPr>
          <w:rFonts w:cstheme="minorHAnsi"/>
          <w:color w:val="000000"/>
          <w:szCs w:val="22"/>
        </w:rPr>
        <w:t xml:space="preserve"> </w:t>
      </w:r>
      <w:r w:rsidR="00A53E46" w:rsidRPr="0039015F">
        <w:rPr>
          <w:rFonts w:cstheme="minorHAnsi"/>
          <w:color w:val="000000"/>
          <w:szCs w:val="22"/>
        </w:rPr>
        <w:t>report setting out JGW Training Ltd (t/a Ascento)’s proposed response and any further action</w:t>
      </w:r>
      <w:r w:rsidR="003E7698" w:rsidRPr="0039015F">
        <w:rPr>
          <w:rFonts w:cstheme="minorHAnsi"/>
          <w:color w:val="000000"/>
          <w:szCs w:val="22"/>
        </w:rPr>
        <w:t xml:space="preserve"> </w:t>
      </w:r>
      <w:r w:rsidR="00A53E46" w:rsidRPr="0039015F">
        <w:rPr>
          <w:rFonts w:cstheme="minorHAnsi"/>
          <w:color w:val="000000"/>
          <w:szCs w:val="22"/>
        </w:rPr>
        <w:t xml:space="preserve">to be taken. </w:t>
      </w:r>
      <w:r>
        <w:rPr>
          <w:rFonts w:cstheme="minorHAnsi"/>
          <w:color w:val="000000"/>
          <w:szCs w:val="22"/>
        </w:rPr>
        <w:t>They</w:t>
      </w:r>
      <w:r w:rsidR="00A53E46" w:rsidRPr="0039015F">
        <w:rPr>
          <w:rFonts w:cstheme="minorHAnsi"/>
          <w:color w:val="000000"/>
          <w:szCs w:val="22"/>
        </w:rPr>
        <w:t xml:space="preserve"> will then contact you in person to discuss the outcome and actions</w:t>
      </w:r>
      <w:r w:rsidR="003E7698" w:rsidRPr="0039015F">
        <w:rPr>
          <w:rFonts w:cstheme="minorHAnsi"/>
          <w:color w:val="000000"/>
          <w:szCs w:val="22"/>
        </w:rPr>
        <w:t xml:space="preserve"> </w:t>
      </w:r>
      <w:r w:rsidR="00A53E46" w:rsidRPr="0039015F">
        <w:rPr>
          <w:rFonts w:cstheme="minorHAnsi"/>
          <w:color w:val="000000"/>
          <w:szCs w:val="22"/>
        </w:rPr>
        <w:t xml:space="preserve">proposed. </w:t>
      </w:r>
    </w:p>
    <w:p w14:paraId="1CDFCA25" w14:textId="77777777" w:rsidR="00A53E46" w:rsidRPr="0039015F" w:rsidRDefault="00A53E46" w:rsidP="003E7698">
      <w:pPr>
        <w:pStyle w:val="ScheduleTitleClause"/>
        <w:numPr>
          <w:ilvl w:val="2"/>
          <w:numId w:val="4"/>
        </w:numPr>
        <w:rPr>
          <w:rFonts w:cstheme="minorHAnsi"/>
          <w:b w:val="0"/>
          <w:color w:val="000000"/>
          <w:szCs w:val="22"/>
        </w:rPr>
      </w:pPr>
      <w:r w:rsidRPr="0039015F">
        <w:rPr>
          <w:rFonts w:cstheme="minorHAnsi"/>
          <w:color w:val="000000"/>
          <w:szCs w:val="22"/>
        </w:rPr>
        <w:t>Further Action</w:t>
      </w:r>
    </w:p>
    <w:p w14:paraId="6D4AF7E5" w14:textId="6C5C6A00" w:rsidR="003E7698" w:rsidRPr="0039015F" w:rsidRDefault="00A53E46" w:rsidP="003E7698">
      <w:pPr>
        <w:pStyle w:val="ScheduleUntitledsubclause1"/>
        <w:numPr>
          <w:ilvl w:val="3"/>
          <w:numId w:val="4"/>
        </w:numPr>
        <w:rPr>
          <w:rFonts w:eastAsia="Times New Roman" w:cstheme="minorHAnsi"/>
          <w:szCs w:val="22"/>
          <w:lang w:val="en-US"/>
        </w:rPr>
      </w:pPr>
      <w:r w:rsidRPr="0039015F">
        <w:rPr>
          <w:rFonts w:eastAsia="Times New Roman" w:cstheme="minorHAnsi"/>
          <w:szCs w:val="22"/>
          <w:lang w:val="en-US"/>
        </w:rPr>
        <w:t xml:space="preserve">If your complaint is in respect to matters </w:t>
      </w:r>
      <w:r w:rsidR="00AD78BA">
        <w:rPr>
          <w:rFonts w:eastAsia="Times New Roman" w:cstheme="minorHAnsi"/>
          <w:szCs w:val="22"/>
          <w:lang w:val="en-US"/>
        </w:rPr>
        <w:t>that may concern</w:t>
      </w:r>
      <w:r w:rsidRPr="0039015F">
        <w:rPr>
          <w:rFonts w:eastAsia="Times New Roman" w:cstheme="minorHAnsi"/>
          <w:szCs w:val="22"/>
          <w:lang w:val="en-US"/>
        </w:rPr>
        <w:t xml:space="preserve"> the </w:t>
      </w:r>
      <w:r w:rsidR="00AD78BA">
        <w:rPr>
          <w:rFonts w:eastAsia="Times New Roman" w:cstheme="minorHAnsi"/>
          <w:szCs w:val="22"/>
          <w:lang w:val="en-US"/>
        </w:rPr>
        <w:t>a</w:t>
      </w:r>
      <w:r w:rsidRPr="0039015F">
        <w:rPr>
          <w:rFonts w:eastAsia="Times New Roman" w:cstheme="minorHAnsi"/>
          <w:szCs w:val="22"/>
          <w:lang w:val="en-US"/>
        </w:rPr>
        <w:t xml:space="preserve">warding </w:t>
      </w:r>
      <w:r w:rsidR="00677B4F">
        <w:rPr>
          <w:rFonts w:eastAsia="Times New Roman" w:cstheme="minorHAnsi"/>
          <w:szCs w:val="22"/>
          <w:lang w:val="en-US"/>
        </w:rPr>
        <w:t>organisation</w:t>
      </w:r>
      <w:r w:rsidR="00AD78BA">
        <w:rPr>
          <w:rFonts w:eastAsia="Times New Roman" w:cstheme="minorHAnsi"/>
          <w:szCs w:val="22"/>
          <w:lang w:val="en-US"/>
        </w:rPr>
        <w:t>,</w:t>
      </w:r>
      <w:r w:rsidRPr="0039015F">
        <w:rPr>
          <w:rFonts w:eastAsia="Times New Roman" w:cstheme="minorHAnsi"/>
          <w:szCs w:val="22"/>
          <w:lang w:val="en-US"/>
        </w:rPr>
        <w:t xml:space="preserve"> and you are still dissatisfied with the outcome of the complaint</w:t>
      </w:r>
      <w:r w:rsidR="00677B4F">
        <w:rPr>
          <w:rFonts w:eastAsia="Times New Roman" w:cstheme="minorHAnsi"/>
          <w:szCs w:val="22"/>
          <w:lang w:val="en-US"/>
        </w:rPr>
        <w:t xml:space="preserve"> from Ascento, you have the right to appeal directly to the Awarding Organisation.</w:t>
      </w:r>
    </w:p>
    <w:p w14:paraId="0B739B1C" w14:textId="77777777" w:rsidR="00A53E46" w:rsidRPr="0039015F" w:rsidRDefault="00A53E46" w:rsidP="00506A65">
      <w:pPr>
        <w:pStyle w:val="ScheduleTitleClause"/>
        <w:numPr>
          <w:ilvl w:val="2"/>
          <w:numId w:val="4"/>
        </w:numPr>
        <w:rPr>
          <w:rFonts w:cstheme="minorHAnsi"/>
          <w:b w:val="0"/>
          <w:bCs/>
          <w:color w:val="000000"/>
          <w:szCs w:val="22"/>
        </w:rPr>
      </w:pPr>
      <w:r w:rsidRPr="0039015F">
        <w:rPr>
          <w:rFonts w:cstheme="minorHAnsi"/>
          <w:bCs/>
          <w:color w:val="000000"/>
          <w:szCs w:val="22"/>
        </w:rPr>
        <w:t>Continuous Improvement</w:t>
      </w:r>
    </w:p>
    <w:p w14:paraId="4A2CE42E" w14:textId="5BE1327E" w:rsidR="00506A65" w:rsidRPr="0039015F" w:rsidRDefault="00A53E46" w:rsidP="00506A65">
      <w:pPr>
        <w:pStyle w:val="ScheduleUntitledsubclause1"/>
        <w:numPr>
          <w:ilvl w:val="3"/>
          <w:numId w:val="4"/>
        </w:numPr>
        <w:rPr>
          <w:rFonts w:cstheme="minorHAnsi"/>
          <w:color w:val="000000"/>
          <w:szCs w:val="22"/>
        </w:rPr>
      </w:pPr>
      <w:r w:rsidRPr="0039015F">
        <w:rPr>
          <w:rFonts w:cstheme="minorHAnsi"/>
          <w:color w:val="000000"/>
          <w:szCs w:val="22"/>
        </w:rPr>
        <w:t>All complaints are reported and reviewed internally each month. They are also reviewed by</w:t>
      </w:r>
      <w:r w:rsidR="00506A65" w:rsidRPr="0039015F">
        <w:rPr>
          <w:rFonts w:cstheme="minorHAnsi"/>
          <w:color w:val="000000"/>
          <w:szCs w:val="22"/>
        </w:rPr>
        <w:t xml:space="preserve"> </w:t>
      </w:r>
      <w:r w:rsidRPr="0039015F">
        <w:rPr>
          <w:rFonts w:cstheme="minorHAnsi"/>
          <w:color w:val="000000"/>
          <w:szCs w:val="22"/>
        </w:rPr>
        <w:t xml:space="preserve">the </w:t>
      </w:r>
      <w:r w:rsidR="004E55E2">
        <w:rPr>
          <w:rFonts w:cstheme="minorHAnsi"/>
          <w:color w:val="000000"/>
          <w:szCs w:val="22"/>
        </w:rPr>
        <w:t>Board of Directors</w:t>
      </w:r>
      <w:r w:rsidRPr="0039015F">
        <w:rPr>
          <w:rFonts w:cstheme="minorHAnsi"/>
          <w:color w:val="000000"/>
          <w:szCs w:val="22"/>
        </w:rPr>
        <w:t>.</w:t>
      </w:r>
      <w:r w:rsidR="00506A65" w:rsidRPr="0039015F">
        <w:rPr>
          <w:rFonts w:cstheme="minorHAnsi"/>
          <w:color w:val="000000"/>
          <w:szCs w:val="22"/>
        </w:rPr>
        <w:t xml:space="preserve"> </w:t>
      </w:r>
    </w:p>
    <w:p w14:paraId="365EC4A0" w14:textId="1F1FA89C" w:rsidR="00A53E46" w:rsidRPr="00E80738" w:rsidRDefault="00A53E46" w:rsidP="00A53E46">
      <w:pPr>
        <w:pStyle w:val="ScheduleUntitledsubclause1"/>
        <w:numPr>
          <w:ilvl w:val="3"/>
          <w:numId w:val="4"/>
        </w:numPr>
        <w:autoSpaceDE w:val="0"/>
        <w:autoSpaceDN w:val="0"/>
        <w:adjustRightInd w:val="0"/>
        <w:rPr>
          <w:rFonts w:cstheme="minorHAnsi"/>
          <w:color w:val="000000"/>
          <w:szCs w:val="22"/>
        </w:rPr>
      </w:pPr>
      <w:r w:rsidRPr="00E80738">
        <w:rPr>
          <w:rFonts w:cstheme="minorHAnsi"/>
          <w:color w:val="000000"/>
          <w:szCs w:val="22"/>
        </w:rPr>
        <w:t>We aim to improve our business processes and our response to customers in the light of</w:t>
      </w:r>
      <w:r w:rsidR="00506A65" w:rsidRPr="00E80738">
        <w:rPr>
          <w:rFonts w:cstheme="minorHAnsi"/>
          <w:color w:val="000000"/>
          <w:szCs w:val="22"/>
        </w:rPr>
        <w:t xml:space="preserve"> </w:t>
      </w:r>
      <w:r w:rsidRPr="00E80738">
        <w:rPr>
          <w:rFonts w:cstheme="minorHAnsi"/>
          <w:color w:val="000000"/>
          <w:szCs w:val="22"/>
        </w:rPr>
        <w:t>learning from the feedback we receive.</w:t>
      </w:r>
    </w:p>
    <w:p w14:paraId="24CB919F" w14:textId="4B4CB533" w:rsidR="001E4DAD" w:rsidRPr="0039015F" w:rsidRDefault="001E4DAD" w:rsidP="001E4DAD">
      <w:pPr>
        <w:rPr>
          <w:rFonts w:asciiTheme="minorHAnsi" w:hAnsiTheme="minorHAnsi" w:cstheme="minorHAnsi"/>
          <w:sz w:val="22"/>
          <w:szCs w:val="22"/>
        </w:rPr>
      </w:pPr>
    </w:p>
    <w:p w14:paraId="4DF481B9" w14:textId="77777777" w:rsidR="00E80738" w:rsidRPr="00E80738" w:rsidRDefault="00E80738" w:rsidP="00E80738">
      <w:pPr>
        <w:jc w:val="both"/>
        <w:rPr>
          <w:rFonts w:asciiTheme="minorHAnsi" w:hAnsiTheme="minorHAnsi" w:cstheme="minorHAnsi"/>
          <w:sz w:val="22"/>
          <w:szCs w:val="22"/>
        </w:rPr>
      </w:pPr>
      <w:r w:rsidRPr="00E80738">
        <w:rPr>
          <w:rFonts w:asciiTheme="minorHAnsi" w:hAnsiTheme="minorHAnsi" w:cstheme="minorHAnsi"/>
          <w:sz w:val="22"/>
          <w:szCs w:val="22"/>
        </w:rPr>
        <w:lastRenderedPageBreak/>
        <w:t>T Stevenson                           Operations Director – Tracy Stevenson</w:t>
      </w:r>
    </w:p>
    <w:p w14:paraId="10BDCAC4" w14:textId="61162558" w:rsidR="00CE34E4" w:rsidRPr="0039015F" w:rsidRDefault="00E80738" w:rsidP="00E80738">
      <w:pPr>
        <w:jc w:val="both"/>
        <w:rPr>
          <w:rFonts w:asciiTheme="minorHAnsi" w:hAnsiTheme="minorHAnsi" w:cstheme="minorHAnsi"/>
          <w:sz w:val="22"/>
          <w:szCs w:val="22"/>
        </w:rPr>
      </w:pPr>
      <w:r w:rsidRPr="00E80738">
        <w:rPr>
          <w:rFonts w:asciiTheme="minorHAnsi" w:hAnsiTheme="minorHAnsi" w:cstheme="minorHAnsi"/>
          <w:sz w:val="22"/>
          <w:szCs w:val="22"/>
        </w:rPr>
        <w:t>Reviewed Date : 1.3.2</w:t>
      </w:r>
      <w:r w:rsidR="004E55E2">
        <w:rPr>
          <w:rFonts w:asciiTheme="minorHAnsi" w:hAnsiTheme="minorHAnsi" w:cstheme="minorHAnsi"/>
          <w:sz w:val="22"/>
          <w:szCs w:val="22"/>
        </w:rPr>
        <w:t>5</w:t>
      </w:r>
      <w:r w:rsidRPr="00E80738">
        <w:rPr>
          <w:rFonts w:asciiTheme="minorHAnsi" w:hAnsiTheme="minorHAnsi" w:cstheme="minorHAnsi"/>
          <w:sz w:val="22"/>
          <w:szCs w:val="22"/>
        </w:rPr>
        <w:t xml:space="preserve">                 Next Review Due : 1.3.2</w:t>
      </w:r>
      <w:r w:rsidR="004E55E2">
        <w:rPr>
          <w:rFonts w:asciiTheme="minorHAnsi" w:hAnsiTheme="minorHAnsi" w:cstheme="minorHAnsi"/>
          <w:sz w:val="22"/>
          <w:szCs w:val="22"/>
        </w:rPr>
        <w:t>6</w:t>
      </w:r>
    </w:p>
    <w:p w14:paraId="767A8F90" w14:textId="4B846634" w:rsidR="001E4DAD" w:rsidRPr="0039015F" w:rsidRDefault="001E4DAD">
      <w:pPr>
        <w:rPr>
          <w:rFonts w:asciiTheme="minorHAnsi" w:hAnsiTheme="minorHAnsi" w:cstheme="minorHAnsi"/>
          <w:sz w:val="22"/>
          <w:szCs w:val="22"/>
        </w:rPr>
      </w:pPr>
    </w:p>
    <w:sectPr w:rsidR="001E4DAD" w:rsidRPr="0039015F" w:rsidSect="00A06534">
      <w:headerReference w:type="default" r:id="rId17"/>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9AA4" w14:textId="77777777" w:rsidR="009162E0" w:rsidRDefault="009162E0" w:rsidP="00A06534">
      <w:r>
        <w:separator/>
      </w:r>
    </w:p>
  </w:endnote>
  <w:endnote w:type="continuationSeparator" w:id="0">
    <w:p w14:paraId="4CCD10F2" w14:textId="77777777" w:rsidR="009162E0" w:rsidRDefault="009162E0" w:rsidP="00A0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11F81" w14:textId="77777777" w:rsidR="009162E0" w:rsidRDefault="009162E0" w:rsidP="00A06534">
      <w:r>
        <w:separator/>
      </w:r>
    </w:p>
  </w:footnote>
  <w:footnote w:type="continuationSeparator" w:id="0">
    <w:p w14:paraId="1962FF7E" w14:textId="77777777" w:rsidR="009162E0" w:rsidRDefault="009162E0" w:rsidP="00A0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51EE" w14:textId="7B31D0CA" w:rsidR="00FE6349" w:rsidRDefault="00B14F47">
    <w:pPr>
      <w:pStyle w:val="Header"/>
    </w:pPr>
    <w:r>
      <w:rPr>
        <w:noProof/>
        <w:lang w:eastAsia="en-GB"/>
      </w:rPr>
      <w:drawing>
        <wp:anchor distT="0" distB="0" distL="114300" distR="114300" simplePos="0" relativeHeight="251658240" behindDoc="1" locked="0" layoutInCell="1" allowOverlap="1" wp14:anchorId="4123CDCB" wp14:editId="0422DAFB">
          <wp:simplePos x="0" y="0"/>
          <wp:positionH relativeFrom="column">
            <wp:posOffset>4724400</wp:posOffset>
          </wp:positionH>
          <wp:positionV relativeFrom="paragraph">
            <wp:posOffset>-217805</wp:posOffset>
          </wp:positionV>
          <wp:extent cx="1834515" cy="509905"/>
          <wp:effectExtent l="0" t="0" r="0" b="0"/>
          <wp:wrapTight wrapText="bothSides">
            <wp:wrapPolygon edited="0">
              <wp:start x="0" y="0"/>
              <wp:lineTo x="0" y="20981"/>
              <wp:lineTo x="21383" y="20981"/>
              <wp:lineTo x="213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3.png"/>
                  <pic:cNvPicPr/>
                </pic:nvPicPr>
                <pic:blipFill>
                  <a:blip r:embed="rId1">
                    <a:extLst>
                      <a:ext uri="{28A0092B-C50C-407E-A947-70E740481C1C}">
                        <a14:useLocalDpi xmlns:a14="http://schemas.microsoft.com/office/drawing/2010/main" val="0"/>
                      </a:ext>
                    </a:extLst>
                  </a:blip>
                  <a:stretch>
                    <a:fillRect/>
                  </a:stretch>
                </pic:blipFill>
                <pic:spPr>
                  <a:xfrm>
                    <a:off x="0" y="0"/>
                    <a:ext cx="1834515" cy="509905"/>
                  </a:xfrm>
                  <a:prstGeom prst="rect">
                    <a:avLst/>
                  </a:prstGeom>
                </pic:spPr>
              </pic:pic>
            </a:graphicData>
          </a:graphic>
          <wp14:sizeRelH relativeFrom="page">
            <wp14:pctWidth>0</wp14:pctWidth>
          </wp14:sizeRelH>
          <wp14:sizeRelV relativeFrom="page">
            <wp14:pctHeight>0</wp14:pctHeight>
          </wp14:sizeRelV>
        </wp:anchor>
      </w:drawing>
    </w:r>
  </w:p>
  <w:p w14:paraId="06760AAB" w14:textId="77777777" w:rsidR="00FE6349" w:rsidRDefault="00FE6349">
    <w:pPr>
      <w:pStyle w:val="Header"/>
    </w:pPr>
  </w:p>
  <w:p w14:paraId="7983ECD4" w14:textId="77777777" w:rsidR="00FE6349" w:rsidRDefault="00FE6349" w:rsidP="00A06534">
    <w:pPr>
      <w:pStyle w:val="Header"/>
      <w:tabs>
        <w:tab w:val="clear" w:pos="9360"/>
        <w:tab w:val="right" w:pos="10490"/>
      </w:tabs>
      <w:ind w:right="119"/>
      <w:jc w:val="right"/>
    </w:pPr>
  </w:p>
  <w:p w14:paraId="55216F62" w14:textId="77777777" w:rsidR="00FE6349" w:rsidRDefault="00FE6349" w:rsidP="00A065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A9"/>
    <w:multiLevelType w:val="multilevel"/>
    <w:tmpl w:val="4D9495A8"/>
    <w:lvl w:ilvl="0">
      <w:start w:val="1"/>
      <w:numFmt w:val="decimal"/>
      <w:lvlText w:val="Schedule %1"/>
      <w:lvlJc w:val="left"/>
      <w:pPr>
        <w:ind w:left="360" w:hanging="360"/>
      </w:pPr>
      <w:rPr>
        <w:rFonts w:hint="default"/>
        <w:b/>
        <w:bCs w:val="0"/>
        <w:color w:val="000000"/>
      </w:rPr>
    </w:lvl>
    <w:lvl w:ilvl="1">
      <w:start w:val="1"/>
      <w:numFmt w:val="decimal"/>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b/>
        <w:bCs w:val="0"/>
        <w:color w:val="000000"/>
      </w:rPr>
    </w:lvl>
    <w:lvl w:ilvl="3">
      <w:start w:val="1"/>
      <w:numFmt w:val="decimal"/>
      <w:lvlText w:val="%3.%4"/>
      <w:lvlJc w:val="left"/>
      <w:pPr>
        <w:tabs>
          <w:tab w:val="num" w:pos="720"/>
        </w:tabs>
        <w:ind w:left="720" w:hanging="720"/>
      </w:pPr>
      <w:rPr>
        <w:rFonts w:hint="default"/>
        <w:color w:val="000000"/>
      </w:rPr>
    </w:lvl>
    <w:lvl w:ilvl="4">
      <w:start w:val="1"/>
      <w:numFmt w:val="bullet"/>
      <w:lvlText w:val=""/>
      <w:lvlJc w:val="left"/>
      <w:pPr>
        <w:tabs>
          <w:tab w:val="num" w:pos="1555"/>
        </w:tabs>
        <w:ind w:left="1555" w:hanging="561"/>
      </w:pPr>
      <w:rPr>
        <w:rFonts w:ascii="Symbol" w:hAnsi="Symbol" w:hint="default"/>
        <w:color w:val="000000"/>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573872"/>
    <w:multiLevelType w:val="hybridMultilevel"/>
    <w:tmpl w:val="3FD6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51120"/>
    <w:multiLevelType w:val="hybridMultilevel"/>
    <w:tmpl w:val="5C4EA6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6C3C0B1D"/>
    <w:multiLevelType w:val="hybridMultilevel"/>
    <w:tmpl w:val="2820BFD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3C60C0"/>
    <w:multiLevelType w:val="hybridMultilevel"/>
    <w:tmpl w:val="DC86B6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E52635D"/>
    <w:multiLevelType w:val="hybridMultilevel"/>
    <w:tmpl w:val="431E2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940832">
    <w:abstractNumId w:val="1"/>
  </w:num>
  <w:num w:numId="2" w16cid:durableId="560940326">
    <w:abstractNumId w:val="3"/>
  </w:num>
  <w:num w:numId="3" w16cid:durableId="1305239318">
    <w:abstractNumId w:val="5"/>
  </w:num>
  <w:num w:numId="4" w16cid:durableId="535124103">
    <w:abstractNumId w:val="0"/>
  </w:num>
  <w:num w:numId="5" w16cid:durableId="175266457">
    <w:abstractNumId w:val="2"/>
  </w:num>
  <w:num w:numId="6" w16cid:durableId="208304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ze2MDIwszQzs7BU0lEKTi0uzszPAykwrAUAZz68piwAAAA="/>
  </w:docVars>
  <w:rsids>
    <w:rsidRoot w:val="00A06534"/>
    <w:rsid w:val="0001147F"/>
    <w:rsid w:val="000221C7"/>
    <w:rsid w:val="00040572"/>
    <w:rsid w:val="000E559D"/>
    <w:rsid w:val="00184890"/>
    <w:rsid w:val="001E4DAD"/>
    <w:rsid w:val="00254B2E"/>
    <w:rsid w:val="00286C2C"/>
    <w:rsid w:val="002F131C"/>
    <w:rsid w:val="002F2579"/>
    <w:rsid w:val="002F67AE"/>
    <w:rsid w:val="0032090C"/>
    <w:rsid w:val="0039015F"/>
    <w:rsid w:val="003A6B50"/>
    <w:rsid w:val="003A7A31"/>
    <w:rsid w:val="003E7698"/>
    <w:rsid w:val="003F0412"/>
    <w:rsid w:val="00477AA4"/>
    <w:rsid w:val="00481536"/>
    <w:rsid w:val="004930F8"/>
    <w:rsid w:val="004C6D1F"/>
    <w:rsid w:val="004D409A"/>
    <w:rsid w:val="004E3A19"/>
    <w:rsid w:val="004E55E2"/>
    <w:rsid w:val="00506A65"/>
    <w:rsid w:val="00525BAF"/>
    <w:rsid w:val="00592F52"/>
    <w:rsid w:val="005D074A"/>
    <w:rsid w:val="006010AF"/>
    <w:rsid w:val="006126CB"/>
    <w:rsid w:val="00620104"/>
    <w:rsid w:val="00640E56"/>
    <w:rsid w:val="00677B4F"/>
    <w:rsid w:val="00680F62"/>
    <w:rsid w:val="007334E6"/>
    <w:rsid w:val="00770B35"/>
    <w:rsid w:val="00795545"/>
    <w:rsid w:val="007B03D1"/>
    <w:rsid w:val="007B09B8"/>
    <w:rsid w:val="00836BA0"/>
    <w:rsid w:val="008C017F"/>
    <w:rsid w:val="009162E0"/>
    <w:rsid w:val="00916816"/>
    <w:rsid w:val="00921964"/>
    <w:rsid w:val="009248C3"/>
    <w:rsid w:val="009556E2"/>
    <w:rsid w:val="00967390"/>
    <w:rsid w:val="00A00785"/>
    <w:rsid w:val="00A06534"/>
    <w:rsid w:val="00A53E46"/>
    <w:rsid w:val="00AA3FEB"/>
    <w:rsid w:val="00AD78BA"/>
    <w:rsid w:val="00B14F47"/>
    <w:rsid w:val="00B427A3"/>
    <w:rsid w:val="00B501F6"/>
    <w:rsid w:val="00B92EAB"/>
    <w:rsid w:val="00BB22AD"/>
    <w:rsid w:val="00BE5195"/>
    <w:rsid w:val="00BF4DD9"/>
    <w:rsid w:val="00C17972"/>
    <w:rsid w:val="00C21927"/>
    <w:rsid w:val="00C90ABC"/>
    <w:rsid w:val="00C93C73"/>
    <w:rsid w:val="00CD565F"/>
    <w:rsid w:val="00CE34E4"/>
    <w:rsid w:val="00CF1E02"/>
    <w:rsid w:val="00D2166E"/>
    <w:rsid w:val="00D31287"/>
    <w:rsid w:val="00DA562F"/>
    <w:rsid w:val="00DD49CF"/>
    <w:rsid w:val="00E26C17"/>
    <w:rsid w:val="00E37D9A"/>
    <w:rsid w:val="00E73658"/>
    <w:rsid w:val="00E80738"/>
    <w:rsid w:val="00EB2A47"/>
    <w:rsid w:val="00EF1688"/>
    <w:rsid w:val="00F14930"/>
    <w:rsid w:val="00F67B7E"/>
    <w:rsid w:val="00F80C23"/>
    <w:rsid w:val="00F816AA"/>
    <w:rsid w:val="00FB2C5A"/>
    <w:rsid w:val="00FB7474"/>
    <w:rsid w:val="00FE6349"/>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94BB94"/>
  <w15:docId w15:val="{5B6C0E10-C326-40F6-B10E-2D153D75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5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34E4"/>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GB"/>
    </w:rPr>
  </w:style>
  <w:style w:type="paragraph" w:styleId="Heading2">
    <w:name w:val="heading 2"/>
    <w:basedOn w:val="Normal"/>
    <w:next w:val="Normal"/>
    <w:link w:val="Heading2Char"/>
    <w:uiPriority w:val="9"/>
    <w:semiHidden/>
    <w:unhideWhenUsed/>
    <w:qFormat/>
    <w:rsid w:val="000114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1147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534"/>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A06534"/>
    <w:rPr>
      <w:lang w:val="en-GB"/>
    </w:rPr>
  </w:style>
  <w:style w:type="paragraph" w:styleId="Footer">
    <w:name w:val="footer"/>
    <w:basedOn w:val="Normal"/>
    <w:link w:val="FooterChar"/>
    <w:uiPriority w:val="99"/>
    <w:unhideWhenUsed/>
    <w:rsid w:val="00A06534"/>
    <w:pPr>
      <w:tabs>
        <w:tab w:val="center" w:pos="4680"/>
        <w:tab w:val="right" w:pos="9360"/>
      </w:tabs>
    </w:pPr>
  </w:style>
  <w:style w:type="character" w:customStyle="1" w:styleId="FooterChar">
    <w:name w:val="Footer Char"/>
    <w:basedOn w:val="DefaultParagraphFont"/>
    <w:link w:val="Footer"/>
    <w:uiPriority w:val="99"/>
    <w:rsid w:val="00A06534"/>
    <w:rPr>
      <w:lang w:val="en-GB"/>
    </w:rPr>
  </w:style>
  <w:style w:type="character" w:styleId="Hyperlink">
    <w:name w:val="Hyperlink"/>
    <w:basedOn w:val="DefaultParagraphFont"/>
    <w:uiPriority w:val="99"/>
    <w:rsid w:val="00A06534"/>
    <w:rPr>
      <w:color w:val="0000FF"/>
      <w:u w:val="single"/>
    </w:rPr>
  </w:style>
  <w:style w:type="paragraph" w:styleId="NoSpacing">
    <w:name w:val="No Spacing"/>
    <w:uiPriority w:val="1"/>
    <w:qFormat/>
    <w:rsid w:val="00A06534"/>
    <w:pPr>
      <w:spacing w:after="0" w:line="240" w:lineRule="auto"/>
    </w:pPr>
    <w:rPr>
      <w:lang w:val="en-GB"/>
    </w:rPr>
  </w:style>
  <w:style w:type="table" w:styleId="TableGrid">
    <w:name w:val="Table Grid"/>
    <w:basedOn w:val="TableNormal"/>
    <w:rsid w:val="004815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65F"/>
    <w:pPr>
      <w:ind w:left="720"/>
      <w:contextualSpacing/>
    </w:pPr>
  </w:style>
  <w:style w:type="character" w:customStyle="1" w:styleId="Heading1Char">
    <w:name w:val="Heading 1 Char"/>
    <w:basedOn w:val="DefaultParagraphFont"/>
    <w:link w:val="Heading1"/>
    <w:uiPriority w:val="9"/>
    <w:rsid w:val="00CE34E4"/>
    <w:rPr>
      <w:rFonts w:asciiTheme="majorHAnsi" w:eastAsiaTheme="majorEastAsia" w:hAnsiTheme="majorHAnsi" w:cstheme="majorBidi"/>
      <w:b/>
      <w:bCs/>
      <w:color w:val="365F91" w:themeColor="accent1" w:themeShade="BF"/>
      <w:sz w:val="28"/>
      <w:szCs w:val="28"/>
      <w:lang w:val="en-GB" w:eastAsia="en-GB"/>
    </w:rPr>
  </w:style>
  <w:style w:type="character" w:styleId="Strong">
    <w:name w:val="Strong"/>
    <w:basedOn w:val="DefaultParagraphFont"/>
    <w:uiPriority w:val="22"/>
    <w:qFormat/>
    <w:rsid w:val="00525BAF"/>
    <w:rPr>
      <w:b/>
      <w:bCs/>
    </w:rPr>
  </w:style>
  <w:style w:type="character" w:customStyle="1" w:styleId="UnresolvedMention1">
    <w:name w:val="Unresolved Mention1"/>
    <w:basedOn w:val="DefaultParagraphFont"/>
    <w:uiPriority w:val="99"/>
    <w:semiHidden/>
    <w:unhideWhenUsed/>
    <w:rsid w:val="00A00785"/>
    <w:rPr>
      <w:color w:val="605E5C"/>
      <w:shd w:val="clear" w:color="auto" w:fill="E1DFDD"/>
    </w:rPr>
  </w:style>
  <w:style w:type="paragraph" w:customStyle="1" w:styleId="Schedule">
    <w:name w:val="Schedule"/>
    <w:qFormat/>
    <w:rsid w:val="001E4DAD"/>
    <w:pPr>
      <w:spacing w:before="240" w:after="240" w:line="240" w:lineRule="atLeast"/>
    </w:pPr>
    <w:rPr>
      <w:rFonts w:ascii="Arial" w:eastAsia="Arial Unicode MS" w:hAnsi="Arial" w:cs="Arial"/>
      <w:b/>
      <w:color w:val="000000"/>
    </w:rPr>
  </w:style>
  <w:style w:type="paragraph" w:customStyle="1" w:styleId="Part">
    <w:name w:val="Part"/>
    <w:basedOn w:val="Normal"/>
    <w:qFormat/>
    <w:rsid w:val="001E4DAD"/>
    <w:pPr>
      <w:spacing w:before="240" w:after="240" w:line="300" w:lineRule="atLeast"/>
      <w:ind w:left="357" w:hanging="357"/>
    </w:pPr>
    <w:rPr>
      <w:rFonts w:asciiTheme="minorHAnsi" w:eastAsia="Arial Unicode MS" w:hAnsiTheme="minorHAnsi" w:cstheme="minorBidi"/>
      <w:b/>
      <w:sz w:val="22"/>
      <w:szCs w:val="20"/>
      <w:lang w:val="en-GB"/>
    </w:rPr>
  </w:style>
  <w:style w:type="paragraph" w:customStyle="1" w:styleId="ScheduleTitleClause">
    <w:name w:val="Schedule Title Clause"/>
    <w:basedOn w:val="Normal"/>
    <w:rsid w:val="001E4DAD"/>
    <w:pPr>
      <w:keepNext/>
      <w:tabs>
        <w:tab w:val="num" w:pos="720"/>
      </w:tabs>
      <w:spacing w:before="240" w:after="240" w:line="300" w:lineRule="atLeast"/>
      <w:ind w:left="720" w:hanging="720"/>
      <w:jc w:val="both"/>
      <w:outlineLvl w:val="0"/>
    </w:pPr>
    <w:rPr>
      <w:rFonts w:asciiTheme="minorHAnsi" w:eastAsia="Arial Unicode MS" w:hAnsiTheme="minorHAnsi" w:cstheme="minorBidi"/>
      <w:b/>
      <w:kern w:val="28"/>
      <w:sz w:val="22"/>
      <w:szCs w:val="20"/>
      <w:lang w:val="en-GB"/>
    </w:rPr>
  </w:style>
  <w:style w:type="paragraph" w:customStyle="1" w:styleId="ScheduleUntitledsubclause1">
    <w:name w:val="Schedule Untitled subclause 1"/>
    <w:basedOn w:val="Normal"/>
    <w:rsid w:val="001E4DAD"/>
    <w:pPr>
      <w:tabs>
        <w:tab w:val="num" w:pos="720"/>
      </w:tabs>
      <w:spacing w:before="280" w:after="120" w:line="300" w:lineRule="atLeast"/>
      <w:ind w:left="720" w:hanging="720"/>
      <w:jc w:val="both"/>
      <w:outlineLvl w:val="1"/>
    </w:pPr>
    <w:rPr>
      <w:rFonts w:asciiTheme="minorHAnsi" w:eastAsia="Arial Unicode MS" w:hAnsiTheme="minorHAnsi" w:cstheme="minorBidi"/>
      <w:sz w:val="22"/>
      <w:szCs w:val="20"/>
      <w:lang w:val="en-GB"/>
    </w:rPr>
  </w:style>
  <w:style w:type="paragraph" w:customStyle="1" w:styleId="ScheduleUntitledsubclause2">
    <w:name w:val="Schedule Untitled subclause 2"/>
    <w:basedOn w:val="Normal"/>
    <w:rsid w:val="001E4DAD"/>
    <w:pPr>
      <w:tabs>
        <w:tab w:val="num" w:pos="1555"/>
      </w:tabs>
      <w:spacing w:after="120" w:line="300" w:lineRule="atLeast"/>
      <w:ind w:left="1555" w:hanging="561"/>
      <w:jc w:val="both"/>
      <w:outlineLvl w:val="2"/>
    </w:pPr>
    <w:rPr>
      <w:rFonts w:asciiTheme="minorHAnsi" w:eastAsia="Arial Unicode MS" w:hAnsiTheme="minorHAnsi" w:cstheme="minorBidi"/>
      <w:sz w:val="22"/>
      <w:szCs w:val="20"/>
      <w:lang w:val="en-GB"/>
    </w:rPr>
  </w:style>
  <w:style w:type="paragraph" w:customStyle="1" w:styleId="ScheduleUntitledsubclause3">
    <w:name w:val="Schedule Untitled subclause 3"/>
    <w:basedOn w:val="Normal"/>
    <w:rsid w:val="001E4DAD"/>
    <w:pPr>
      <w:tabs>
        <w:tab w:val="left" w:pos="2261"/>
        <w:tab w:val="num" w:pos="2419"/>
      </w:tabs>
      <w:spacing w:after="120" w:line="300" w:lineRule="atLeast"/>
      <w:ind w:left="2275" w:hanging="576"/>
      <w:jc w:val="both"/>
      <w:outlineLvl w:val="3"/>
    </w:pPr>
    <w:rPr>
      <w:rFonts w:asciiTheme="minorHAnsi" w:eastAsia="Arial Unicode MS" w:hAnsiTheme="minorHAnsi" w:cstheme="minorBidi"/>
      <w:sz w:val="22"/>
      <w:szCs w:val="20"/>
      <w:lang w:val="en-GB"/>
    </w:rPr>
  </w:style>
  <w:style w:type="character" w:customStyle="1" w:styleId="UnresolvedMention2">
    <w:name w:val="Unresolved Mention2"/>
    <w:basedOn w:val="DefaultParagraphFont"/>
    <w:uiPriority w:val="99"/>
    <w:semiHidden/>
    <w:unhideWhenUsed/>
    <w:rsid w:val="003E7698"/>
    <w:rPr>
      <w:color w:val="605E5C"/>
      <w:shd w:val="clear" w:color="auto" w:fill="E1DFDD"/>
    </w:rPr>
  </w:style>
  <w:style w:type="character" w:customStyle="1" w:styleId="Heading2Char">
    <w:name w:val="Heading 2 Char"/>
    <w:basedOn w:val="DefaultParagraphFont"/>
    <w:link w:val="Heading2"/>
    <w:uiPriority w:val="9"/>
    <w:semiHidden/>
    <w:rsid w:val="0001147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1147F"/>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01147F"/>
    <w:pPr>
      <w:spacing w:after="100"/>
    </w:pPr>
  </w:style>
  <w:style w:type="character" w:styleId="UnresolvedMention">
    <w:name w:val="Unresolved Mention"/>
    <w:basedOn w:val="DefaultParagraphFont"/>
    <w:uiPriority w:val="99"/>
    <w:semiHidden/>
    <w:unhideWhenUsed/>
    <w:rsid w:val="004D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lo@ascento.co.uk" TargetMode="External"/><Relationship Id="rId13" Type="http://schemas.openxmlformats.org/officeDocument/2006/relationships/hyperlink" Target="mailto:alison@ascent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lo@ascento.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len.abbott@ascento.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1stforawarding.co.uk" TargetMode="External"/><Relationship Id="rId5" Type="http://schemas.openxmlformats.org/officeDocument/2006/relationships/webSettings" Target="webSettings.xml"/><Relationship Id="rId15" Type="http://schemas.openxmlformats.org/officeDocument/2006/relationships/hyperlink" Target="mailto:manager@managers.org.uk" TargetMode="External"/><Relationship Id="rId10" Type="http://schemas.openxmlformats.org/officeDocument/2006/relationships/hyperlink" Target="mailto:helen.abbott@ascent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cky@ascento.co.uk" TargetMode="External"/><Relationship Id="rId14" Type="http://schemas.openxmlformats.org/officeDocument/2006/relationships/hyperlink" Target="mailto:helen.abbott@ascento.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AFDD-3437-4CAF-A411-063251E9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1307</Words>
  <Characters>6762</Characters>
  <Application>Microsoft Office Word</Application>
  <DocSecurity>0</DocSecurity>
  <Lines>169</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Appeal and Complaints Policy</dc:subject>
  <dc:creator>Tracy Stevenson</dc:creator>
  <cp:lastModifiedBy>Helen Abbott</cp:lastModifiedBy>
  <cp:revision>5</cp:revision>
  <cp:lastPrinted>2009-10-15T10:08:00Z</cp:lastPrinted>
  <dcterms:created xsi:type="dcterms:W3CDTF">2025-12-18T11:56:00Z</dcterms:created>
  <dcterms:modified xsi:type="dcterms:W3CDTF">2025-12-18T12:36:00Z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2021-03-24_9W8B-8N5P-GWB0</vt:lpwstr>
  </property>
  <property fmtid="{D5CDD505-2E9C-101B-9397-08002B2CF9AE}" pid="3" name="q.dm.caseId">
    <vt:lpwstr>2021-01-06_QS2Q-1A51-DYY1</vt:lpwstr>
  </property>
  <property fmtid="{D5CDD505-2E9C-101B-9397-08002B2CF9AE}" pid="4" name="version">
    <vt:lpwstr>0</vt:lpwstr>
  </property>
  <property fmtid="{D5CDD505-2E9C-101B-9397-08002B2CF9AE}" pid="5" name="IsSubjectSetAfterMergeAction">
    <vt:lpwstr>0</vt:lpwstr>
  </property>
</Properties>
</file>